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p>
    <w:p>
      <w:pPr>
        <w:pStyle w:val="0"/>
        <w:spacing w:line="240" w:lineRule="auto"/>
        <w:ind w:left="1446" w:hanging="1446" w:hangingChars="600"/>
        <w:rPr>
          <w:rFonts w:hint="default" w:ascii="ＭＳ ゴシック" w:hAnsi="ＭＳ ゴシック" w:eastAsia="ＭＳ ゴシック"/>
          <w:b w:val="1"/>
          <w:sz w:val="24"/>
        </w:rPr>
      </w:pPr>
      <w:r>
        <w:rPr>
          <w:rFonts w:hint="eastAsia" w:ascii="ＭＳ ゴシック" w:hAnsi="ＭＳ ゴシック" w:eastAsia="ＭＳ ゴシック"/>
          <w:b w:val="1"/>
          <w:sz w:val="24"/>
        </w:rPr>
        <w:t>付表３　地域密着型通所介護事業所の指定に係る記載事項</w:t>
      </w:r>
    </w:p>
    <w:p>
      <w:pPr>
        <w:pStyle w:val="0"/>
        <w:spacing w:line="240" w:lineRule="auto"/>
        <w:rPr>
          <w:rFonts w:hint="default"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8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8"/>
        <w:gridCol w:w="1080"/>
        <w:gridCol w:w="360"/>
        <w:gridCol w:w="894"/>
        <w:gridCol w:w="6"/>
        <w:gridCol w:w="180"/>
        <w:gridCol w:w="180"/>
        <w:gridCol w:w="435"/>
        <w:gridCol w:w="557"/>
        <w:gridCol w:w="293"/>
        <w:gridCol w:w="247"/>
        <w:gridCol w:w="180"/>
        <w:gridCol w:w="191"/>
        <w:gridCol w:w="183"/>
        <w:gridCol w:w="148"/>
        <w:gridCol w:w="40"/>
        <w:gridCol w:w="360"/>
        <w:gridCol w:w="253"/>
        <w:gridCol w:w="488"/>
        <w:gridCol w:w="313"/>
        <w:gridCol w:w="470"/>
        <w:gridCol w:w="387"/>
        <w:gridCol w:w="801"/>
        <w:gridCol w:w="58"/>
        <w:gridCol w:w="751"/>
        <w:gridCol w:w="567"/>
      </w:tblGrid>
      <w:tr>
        <w:trPr>
          <w:cantSplit/>
        </w:trPr>
        <w:tc>
          <w:tcPr>
            <w:tcW w:w="45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4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7982" w:type="dxa"/>
            <w:gridSpan w:val="2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　　称</w:t>
            </w:r>
          </w:p>
        </w:tc>
        <w:tc>
          <w:tcPr>
            <w:tcW w:w="7982" w:type="dxa"/>
            <w:gridSpan w:val="2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982" w:type="dxa"/>
            <w:gridSpan w:val="23"/>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（郵便番号　　　－　　　）</w:t>
            </w:r>
          </w:p>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Merge w:val="continue"/>
            <w:vAlign w:val="top"/>
          </w:tcPr>
          <w:p>
            <w:pPr>
              <w:pStyle w:val="0"/>
              <w:spacing w:line="240" w:lineRule="auto"/>
              <w:rPr>
                <w:rFonts w:hint="default" w:ascii="ＭＳ ゴシック" w:hAnsi="ＭＳ ゴシック" w:eastAsia="ＭＳ ゴシック"/>
              </w:rPr>
            </w:pPr>
          </w:p>
        </w:tc>
        <w:tc>
          <w:tcPr>
            <w:tcW w:w="7982" w:type="dxa"/>
            <w:gridSpan w:val="23"/>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80"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555" w:type="dxa"/>
            <w:gridSpan w:val="13"/>
            <w:vAlign w:val="top"/>
          </w:tcPr>
          <w:p>
            <w:pPr>
              <w:pStyle w:val="0"/>
              <w:spacing w:line="240" w:lineRule="auto"/>
              <w:rPr>
                <w:rFonts w:hint="default" w:ascii="ＭＳ ゴシック" w:hAnsi="ＭＳ ゴシック" w:eastAsia="ＭＳ ゴシック"/>
              </w:rPr>
            </w:pPr>
          </w:p>
        </w:tc>
        <w:tc>
          <w:tcPr>
            <w:tcW w:w="1170" w:type="dxa"/>
            <w:gridSpan w:val="3"/>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17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515" w:hRule="atLeast"/>
        </w:trPr>
        <w:tc>
          <w:tcPr>
            <w:tcW w:w="5792" w:type="dxa"/>
            <w:gridSpan w:val="17"/>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8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Pr>
        <w:tc>
          <w:tcPr>
            <w:tcW w:w="4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152" w:type="dxa"/>
            <w:gridSpan w:val="9"/>
            <w:vAlign w:val="top"/>
          </w:tcPr>
          <w:p>
            <w:pPr>
              <w:pStyle w:val="0"/>
              <w:spacing w:line="240" w:lineRule="auto"/>
              <w:rPr>
                <w:rFonts w:hint="default" w:ascii="ＭＳ ゴシック" w:hAnsi="ＭＳ ゴシック" w:eastAsia="ＭＳ ゴシック"/>
              </w:rPr>
            </w:pPr>
          </w:p>
        </w:tc>
        <w:tc>
          <w:tcPr>
            <w:tcW w:w="742" w:type="dxa"/>
            <w:gridSpan w:val="5"/>
            <w:vMerge w:val="restart"/>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448"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489"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152" w:type="dxa"/>
            <w:gridSpan w:val="9"/>
            <w:vAlign w:val="top"/>
          </w:tcPr>
          <w:p>
            <w:pPr>
              <w:pStyle w:val="0"/>
              <w:spacing w:line="240" w:lineRule="auto"/>
              <w:rPr>
                <w:rFonts w:hint="default" w:ascii="ＭＳ ゴシック" w:hAnsi="ＭＳ ゴシック" w:eastAsia="ＭＳ ゴシック"/>
              </w:rPr>
            </w:pPr>
          </w:p>
        </w:tc>
        <w:tc>
          <w:tcPr>
            <w:tcW w:w="742" w:type="dxa"/>
            <w:gridSpan w:val="5"/>
            <w:vMerge w:val="continue"/>
            <w:vAlign w:val="top"/>
          </w:tcPr>
          <w:p>
            <w:pPr>
              <w:pStyle w:val="0"/>
              <w:spacing w:line="240" w:lineRule="auto"/>
              <w:rPr>
                <w:rFonts w:hint="default" w:ascii="ＭＳ ゴシック" w:hAnsi="ＭＳ ゴシック" w:eastAsia="ＭＳ ゴシック"/>
              </w:rPr>
            </w:pPr>
          </w:p>
        </w:tc>
        <w:tc>
          <w:tcPr>
            <w:tcW w:w="4448"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431"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8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152" w:type="dxa"/>
            <w:gridSpan w:val="9"/>
            <w:vAlign w:val="top"/>
          </w:tcPr>
          <w:p>
            <w:pPr>
              <w:pStyle w:val="0"/>
              <w:spacing w:line="240" w:lineRule="auto"/>
              <w:rPr>
                <w:rFonts w:hint="default" w:ascii="ＭＳ ゴシック" w:hAnsi="ＭＳ ゴシック" w:eastAsia="ＭＳ ゴシック"/>
              </w:rPr>
            </w:pPr>
          </w:p>
        </w:tc>
        <w:tc>
          <w:tcPr>
            <w:tcW w:w="742" w:type="dxa"/>
            <w:gridSpan w:val="5"/>
            <w:vMerge w:val="continue"/>
            <w:vAlign w:val="top"/>
          </w:tcPr>
          <w:p>
            <w:pPr>
              <w:pStyle w:val="0"/>
              <w:spacing w:line="240" w:lineRule="auto"/>
              <w:rPr>
                <w:rFonts w:hint="default" w:ascii="ＭＳ ゴシック" w:hAnsi="ＭＳ ゴシック" w:eastAsia="ＭＳ ゴシック"/>
              </w:rPr>
            </w:pPr>
          </w:p>
        </w:tc>
        <w:tc>
          <w:tcPr>
            <w:tcW w:w="4448"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5334" w:type="dxa"/>
            <w:gridSpan w:val="16"/>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当該地域密着型型通所介護事業所で兼務する他の職種</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（兼務の場合のみ記入）</w:t>
            </w:r>
          </w:p>
        </w:tc>
        <w:tc>
          <w:tcPr>
            <w:tcW w:w="4088"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416"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同一敷地内の他の事業所又は施設の従業者との兼務（兼務の場合のみ記入）</w:t>
            </w:r>
          </w:p>
        </w:tc>
        <w:tc>
          <w:tcPr>
            <w:tcW w:w="992" w:type="dxa"/>
            <w:gridSpan w:val="2"/>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3166" w:type="dxa"/>
            <w:gridSpan w:val="12"/>
            <w:vAlign w:val="center"/>
          </w:tcPr>
          <w:p>
            <w:pPr>
              <w:pStyle w:val="0"/>
              <w:spacing w:line="240" w:lineRule="auto"/>
              <w:rPr>
                <w:rFonts w:hint="default" w:ascii="ＭＳ ゴシック" w:hAnsi="ＭＳ ゴシック" w:eastAsia="ＭＳ ゴシック"/>
              </w:rPr>
            </w:pPr>
          </w:p>
        </w:tc>
        <w:tc>
          <w:tcPr>
            <w:tcW w:w="1246" w:type="dxa"/>
            <w:gridSpan w:val="3"/>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事業所番号</w:t>
            </w:r>
          </w:p>
        </w:tc>
        <w:tc>
          <w:tcPr>
            <w:tcW w:w="131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continue"/>
            <w:vAlign w:val="top"/>
          </w:tcPr>
          <w:p>
            <w:pPr>
              <w:pStyle w:val="0"/>
              <w:spacing w:line="240" w:lineRule="auto"/>
              <w:rPr>
                <w:rFonts w:hint="default" w:ascii="ＭＳ ゴシック" w:hAnsi="ＭＳ ゴシック" w:eastAsia="ＭＳ ゴシック"/>
              </w:rPr>
            </w:pPr>
          </w:p>
        </w:tc>
        <w:tc>
          <w:tcPr>
            <w:tcW w:w="1712" w:type="dxa"/>
            <w:gridSpan w:val="5"/>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5010" w:type="dxa"/>
            <w:gridSpan w:val="14"/>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700" w:type="dxa"/>
            <w:gridSpan w:val="6"/>
            <w:vMerge w:val="continue"/>
            <w:vAlign w:val="top"/>
          </w:tcPr>
          <w:p>
            <w:pPr>
              <w:pStyle w:val="0"/>
              <w:spacing w:line="240" w:lineRule="auto"/>
              <w:rPr>
                <w:rFonts w:hint="default" w:ascii="ＭＳ ゴシック" w:hAnsi="ＭＳ ゴシック" w:eastAsia="ＭＳ ゴシック"/>
              </w:rPr>
            </w:pPr>
          </w:p>
        </w:tc>
        <w:tc>
          <w:tcPr>
            <w:tcW w:w="1712" w:type="dxa"/>
            <w:gridSpan w:val="5"/>
            <w:vMerge w:val="continue"/>
            <w:vAlign w:val="top"/>
          </w:tcPr>
          <w:p>
            <w:pPr>
              <w:pStyle w:val="0"/>
              <w:spacing w:line="240" w:lineRule="auto"/>
              <w:rPr>
                <w:rFonts w:hint="default" w:ascii="ＭＳ ゴシック" w:hAnsi="ＭＳ ゴシック" w:eastAsia="ＭＳ ゴシック"/>
              </w:rPr>
            </w:pPr>
          </w:p>
        </w:tc>
        <w:tc>
          <w:tcPr>
            <w:tcW w:w="5010" w:type="dxa"/>
            <w:gridSpan w:val="14"/>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792" w:type="dxa"/>
            <w:gridSpan w:val="4"/>
            <w:vMerge w:val="restart"/>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651" w:type="dxa"/>
            <w:gridSpan w:val="6"/>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生活相談員</w:t>
            </w:r>
          </w:p>
        </w:tc>
        <w:tc>
          <w:tcPr>
            <w:tcW w:w="1602" w:type="dxa"/>
            <w:gridSpan w:val="8"/>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看護職員</w:t>
            </w:r>
          </w:p>
        </w:tc>
        <w:tc>
          <w:tcPr>
            <w:tcW w:w="1658" w:type="dxa"/>
            <w:gridSpan w:val="4"/>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介護職員</w:t>
            </w:r>
          </w:p>
        </w:tc>
        <w:tc>
          <w:tcPr>
            <w:tcW w:w="1610" w:type="dxa"/>
            <w:gridSpan w:val="3"/>
            <w:vAlign w:val="center"/>
          </w:tcPr>
          <w:p>
            <w:pPr>
              <w:pStyle w:val="0"/>
              <w:spacing w:line="240" w:lineRule="auto"/>
              <w:ind w:left="-57" w:right="-57"/>
              <w:jc w:val="center"/>
              <w:rPr>
                <w:rFonts w:hint="default" w:ascii="ＭＳ ゴシック" w:hAnsi="ＭＳ ゴシック" w:eastAsia="ＭＳ ゴシック"/>
              </w:rPr>
            </w:pPr>
            <w:r>
              <w:rPr>
                <w:rFonts w:hint="eastAsia" w:ascii="ＭＳ ゴシック" w:hAnsi="ＭＳ ゴシック" w:eastAsia="ＭＳ ゴシック"/>
              </w:rPr>
              <w:t>機能訓練指導員</w:t>
            </w:r>
          </w:p>
        </w:tc>
        <w:tc>
          <w:tcPr>
            <w:tcW w:w="567" w:type="dxa"/>
            <w:tcBorders>
              <w:top w:val="none" w:color="auto" w:sz="0" w:space="0"/>
              <w:left w:val="none" w:color="auto" w:sz="0" w:space="0"/>
              <w:bottom w:val="none" w:color="auto" w:sz="0" w:space="0"/>
              <w:right w:val="single" w:color="auto" w:sz="12" w:space="0"/>
              <w:tl2br w:val="none" w:color="auto" w:sz="0" w:space="0"/>
              <w:tr2bl w:val="single" w:color="auto" w:sz="6" w:space="0"/>
            </w:tcBorders>
            <w:vAlign w:val="top"/>
          </w:tcPr>
          <w:p>
            <w:pPr>
              <w:pStyle w:val="0"/>
              <w:spacing w:line="240" w:lineRule="auto"/>
              <w:jc w:val="center"/>
              <w:rPr>
                <w:rFonts w:hint="default" w:ascii="ＭＳ ゴシック" w:hAnsi="ＭＳ ゴシック" w:eastAsia="ＭＳ ゴシック"/>
              </w:rPr>
            </w:pPr>
          </w:p>
        </w:tc>
      </w:tr>
      <w:tr>
        <w:trPr>
          <w:cantSplit/>
        </w:trPr>
        <w:tc>
          <w:tcPr>
            <w:tcW w:w="2792" w:type="dxa"/>
            <w:gridSpan w:val="4"/>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801" w:type="dxa"/>
            <w:gridSpan w:val="4"/>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50" w:type="dxa"/>
            <w:gridSpan w:val="2"/>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01" w:type="dxa"/>
            <w:gridSpan w:val="4"/>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01" w:type="dxa"/>
            <w:gridSpan w:val="4"/>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01" w:type="dxa"/>
            <w:gridSpan w:val="2"/>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57" w:type="dxa"/>
            <w:gridSpan w:val="2"/>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801" w:type="dxa"/>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専従</w:t>
            </w:r>
          </w:p>
        </w:tc>
        <w:tc>
          <w:tcPr>
            <w:tcW w:w="809" w:type="dxa"/>
            <w:gridSpan w:val="2"/>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兼務</w:t>
            </w:r>
          </w:p>
        </w:tc>
        <w:tc>
          <w:tcPr>
            <w:tcW w:w="567" w:type="dxa"/>
            <w:tcBorders>
              <w:top w:val="none" w:color="auto" w:sz="0" w:space="0"/>
              <w:left w:val="none" w:color="auto" w:sz="0" w:space="0"/>
              <w:bottom w:val="none" w:color="auto" w:sz="0" w:space="0"/>
              <w:right w:val="single" w:color="auto" w:sz="12"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334" w:type="dxa"/>
            <w:gridSpan w:val="3"/>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　勤（人）</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5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57"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9"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567" w:type="dxa"/>
            <w:vMerge w:val="restart"/>
            <w:tcBorders>
              <w:top w:val="none" w:color="auto" w:sz="0" w:space="0"/>
              <w:left w:val="none" w:color="auto" w:sz="0" w:space="0"/>
              <w:bottom w:val="none" w:color="auto" w:sz="0" w:space="0"/>
              <w:right w:val="single" w:color="auto" w:sz="12"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33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5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57"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1"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809"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p>
        </w:tc>
        <w:tc>
          <w:tcPr>
            <w:tcW w:w="567" w:type="dxa"/>
            <w:vMerge w:val="continue"/>
            <w:tcBorders>
              <w:top w:val="none" w:color="auto" w:sz="0" w:space="0"/>
              <w:left w:val="none" w:color="auto" w:sz="0" w:space="0"/>
              <w:bottom w:val="none" w:color="auto" w:sz="0" w:space="0"/>
              <w:right w:val="single" w:color="auto" w:sz="12"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334" w:type="dxa"/>
            <w:gridSpan w:val="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651" w:type="dxa"/>
            <w:gridSpan w:val="6"/>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02" w:type="dxa"/>
            <w:gridSpan w:val="8"/>
            <w:tcBorders>
              <w:top w:val="none" w:color="auto" w:sz="0" w:space="0"/>
              <w:left w:val="none" w:color="auto" w:sz="0" w:space="0"/>
              <w:bottom w:val="nil"/>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58" w:type="dxa"/>
            <w:gridSpan w:val="4"/>
            <w:shd w:val="pct20" w:color="auto" w:fill="auto"/>
            <w:vAlign w:val="top"/>
          </w:tcPr>
          <w:p>
            <w:pPr>
              <w:pStyle w:val="0"/>
              <w:spacing w:line="240" w:lineRule="auto"/>
              <w:rPr>
                <w:rFonts w:hint="default" w:ascii="ＭＳ ゴシック" w:hAnsi="ＭＳ ゴシック" w:eastAsia="ＭＳ ゴシック"/>
              </w:rPr>
            </w:pPr>
          </w:p>
        </w:tc>
        <w:tc>
          <w:tcPr>
            <w:tcW w:w="1610" w:type="dxa"/>
            <w:gridSpan w:val="3"/>
            <w:shd w:val="pct20" w:color="auto" w:fill="auto"/>
            <w:vAlign w:val="top"/>
          </w:tcPr>
          <w:p>
            <w:pPr>
              <w:pStyle w:val="0"/>
              <w:spacing w:line="240" w:lineRule="auto"/>
              <w:rPr>
                <w:rFonts w:hint="default" w:ascii="ＭＳ ゴシック" w:hAnsi="ＭＳ ゴシック" w:eastAsia="ＭＳ ゴシック"/>
              </w:rPr>
            </w:pPr>
          </w:p>
        </w:tc>
        <w:tc>
          <w:tcPr>
            <w:tcW w:w="567" w:type="dxa"/>
            <w:vMerge w:val="continue"/>
            <w:tcBorders>
              <w:top w:val="none" w:color="auto" w:sz="0" w:space="0"/>
              <w:left w:val="none" w:color="auto" w:sz="0" w:space="0"/>
              <w:bottom w:val="none" w:color="auto" w:sz="0" w:space="0"/>
              <w:right w:val="single" w:color="auto" w:sz="12" w:space="0"/>
              <w:tl2br w:val="none" w:color="auto" w:sz="0" w:space="0"/>
              <w:tr2bl w:val="single" w:color="auto" w:sz="6" w:space="0"/>
            </w:tcBorders>
            <w:vAlign w:val="top"/>
          </w:tcPr>
          <w:p>
            <w:pPr>
              <w:pStyle w:val="0"/>
              <w:spacing w:line="240" w:lineRule="auto"/>
              <w:rPr>
                <w:rFonts w:hint="default" w:ascii="ＭＳ ゴシック" w:hAnsi="ＭＳ ゴシック" w:eastAsia="ＭＳ ゴシック"/>
              </w:rPr>
            </w:pPr>
          </w:p>
        </w:tc>
      </w:tr>
      <w:tr>
        <w:trPr>
          <w:cantSplit/>
        </w:trPr>
        <w:tc>
          <w:tcPr>
            <w:tcW w:w="5392" w:type="dxa"/>
            <w:gridSpan w:val="15"/>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食堂及び機能訓練室の合計面積</w:t>
            </w:r>
          </w:p>
        </w:tc>
        <w:tc>
          <w:tcPr>
            <w:tcW w:w="2311" w:type="dxa"/>
            <w:gridSpan w:val="7"/>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基準上の必要数値</w:t>
            </w:r>
          </w:p>
        </w:tc>
        <w:tc>
          <w:tcPr>
            <w:tcW w:w="217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適合の可否</w:t>
            </w:r>
          </w:p>
        </w:tc>
      </w:tr>
      <w:tr>
        <w:trPr>
          <w:cantSplit/>
        </w:trPr>
        <w:tc>
          <w:tcPr>
            <w:tcW w:w="2798" w:type="dxa"/>
            <w:gridSpan w:val="5"/>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p>
        </w:tc>
        <w:tc>
          <w:tcPr>
            <w:tcW w:w="2594" w:type="dxa"/>
            <w:gridSpan w:val="10"/>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w:t>
            </w:r>
          </w:p>
        </w:tc>
        <w:tc>
          <w:tcPr>
            <w:tcW w:w="2311" w:type="dxa"/>
            <w:gridSpan w:val="7"/>
            <w:shd w:val="pct15" w:color="000000" w:fill="FFFFFF"/>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㎡以上</w:t>
            </w:r>
          </w:p>
        </w:tc>
        <w:tc>
          <w:tcPr>
            <w:tcW w:w="2177"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000000" w:fill="FFFFFF"/>
            <w:vAlign w:val="top"/>
          </w:tcPr>
          <w:p>
            <w:pPr>
              <w:pStyle w:val="0"/>
              <w:spacing w:line="240" w:lineRule="auto"/>
              <w:rPr>
                <w:rFonts w:hint="default" w:ascii="ＭＳ ゴシック" w:hAnsi="ＭＳ ゴシック" w:eastAsia="ＭＳ ゴシック"/>
              </w:rPr>
            </w:pPr>
          </w:p>
        </w:tc>
      </w:tr>
      <w:tr>
        <w:trPr>
          <w:cantSplit/>
          <w:trHeight w:val="402" w:hRule="atLeast"/>
        </w:trPr>
        <w:tc>
          <w:tcPr>
            <w:tcW w:w="45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営業日</w:t>
            </w:r>
          </w:p>
        </w:tc>
        <w:tc>
          <w:tcPr>
            <w:tcW w:w="7082"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単位ごとの営業日</w:t>
            </w:r>
          </w:p>
          <w:p>
            <w:pPr>
              <w:pStyle w:val="0"/>
              <w:spacing w:line="240" w:lineRule="auto"/>
              <w:rPr>
                <w:rFonts w:hint="default" w:ascii="ＭＳ ゴシック" w:hAnsi="ＭＳ ゴシック" w:eastAsia="ＭＳ ゴシック"/>
              </w:rPr>
            </w:pPr>
          </w:p>
        </w:tc>
      </w:tr>
      <w:tr>
        <w:trPr>
          <w:cantSplit/>
          <w:trHeight w:val="692"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営業時間</w:t>
            </w:r>
          </w:p>
          <w:p>
            <w:pPr>
              <w:pStyle w:val="0"/>
              <w:spacing w:line="240" w:lineRule="auto"/>
              <w:rPr>
                <w:rFonts w:hint="default" w:ascii="ＭＳ ゴシック" w:hAnsi="ＭＳ ゴシック" w:eastAsia="ＭＳ ゴシック"/>
              </w:rPr>
            </w:pPr>
          </w:p>
        </w:tc>
        <w:tc>
          <w:tcPr>
            <w:tcW w:w="7082"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単位ごとのサービス提供時間</w:t>
            </w:r>
            <w:r>
              <w:rPr>
                <w:rFonts w:hint="default" w:ascii="ＭＳ ゴシック" w:hAnsi="ＭＳ ゴシック" w:eastAsia="ＭＳ ゴシック"/>
              </w:rPr>
              <w:t>(</w:t>
            </w:r>
            <w:r>
              <w:rPr>
                <w:rFonts w:hint="eastAsia" w:ascii="ＭＳ ゴシック" w:hAnsi="ＭＳ ゴシック" w:eastAsia="ＭＳ ゴシック"/>
              </w:rPr>
              <w:t>送迎時間を除く</w:t>
            </w:r>
            <w:r>
              <w:rPr>
                <w:rFonts w:hint="default" w:ascii="ＭＳ ゴシック" w:hAnsi="ＭＳ ゴシック" w:eastAsia="ＭＳ ゴシック"/>
              </w:rPr>
              <w:t>)</w:t>
            </w:r>
          </w:p>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（①　　</w:t>
            </w:r>
            <w:r>
              <w:rPr>
                <w:rFonts w:hint="default" w:ascii="ＭＳ ゴシック" w:hAnsi="ＭＳ ゴシック" w:eastAsia="ＭＳ ゴシック"/>
                <w:sz w:val="18"/>
              </w:rPr>
              <w:t>:</w:t>
            </w:r>
            <w:r>
              <w:rPr>
                <w:rFonts w:hint="eastAsia" w:ascii="ＭＳ ゴシック" w:hAnsi="ＭＳ ゴシック" w:eastAsia="ＭＳ ゴシック"/>
                <w:sz w:val="18"/>
              </w:rPr>
              <w:t>　　～　　</w:t>
            </w:r>
            <w:r>
              <w:rPr>
                <w:rFonts w:hint="default" w:ascii="ＭＳ ゴシック" w:hAnsi="ＭＳ ゴシック" w:eastAsia="ＭＳ ゴシック"/>
                <w:sz w:val="18"/>
              </w:rPr>
              <w:t>:</w:t>
            </w:r>
            <w:r>
              <w:rPr>
                <w:rFonts w:hint="eastAsia" w:ascii="ＭＳ ゴシック" w:hAnsi="ＭＳ ゴシック" w:eastAsia="ＭＳ ゴシック"/>
                <w:sz w:val="18"/>
              </w:rPr>
              <w:t>　　②　　</w:t>
            </w:r>
            <w:r>
              <w:rPr>
                <w:rFonts w:hint="default" w:ascii="ＭＳ ゴシック" w:hAnsi="ＭＳ ゴシック" w:eastAsia="ＭＳ ゴシック"/>
                <w:sz w:val="18"/>
              </w:rPr>
              <w:t>:</w:t>
            </w:r>
            <w:r>
              <w:rPr>
                <w:rFonts w:hint="eastAsia" w:ascii="ＭＳ ゴシック" w:hAnsi="ＭＳ ゴシック" w:eastAsia="ＭＳ ゴシック"/>
                <w:sz w:val="18"/>
              </w:rPr>
              <w:t>　　～　　</w:t>
            </w:r>
            <w:r>
              <w:rPr>
                <w:rFonts w:hint="default" w:ascii="ＭＳ ゴシック" w:hAnsi="ＭＳ ゴシック" w:eastAsia="ＭＳ ゴシック"/>
                <w:sz w:val="18"/>
              </w:rPr>
              <w:t>:</w:t>
            </w:r>
            <w:r>
              <w:rPr>
                <w:rFonts w:hint="eastAsia" w:ascii="ＭＳ ゴシック" w:hAnsi="ＭＳ ゴシック" w:eastAsia="ＭＳ ゴシック"/>
                <w:sz w:val="18"/>
              </w:rPr>
              <w:t>　　③　　</w:t>
            </w:r>
            <w:r>
              <w:rPr>
                <w:rFonts w:hint="default" w:ascii="ＭＳ ゴシック" w:hAnsi="ＭＳ ゴシック" w:eastAsia="ＭＳ ゴシック"/>
                <w:sz w:val="18"/>
              </w:rPr>
              <w:t>:</w:t>
            </w:r>
            <w:r>
              <w:rPr>
                <w:rFonts w:hint="eastAsia" w:ascii="ＭＳ ゴシック" w:hAnsi="ＭＳ ゴシック" w:eastAsia="ＭＳ ゴシック"/>
                <w:sz w:val="18"/>
              </w:rPr>
              <w:t>　　～　　</w:t>
            </w:r>
            <w:r>
              <w:rPr>
                <w:rFonts w:hint="default" w:ascii="ＭＳ ゴシック" w:hAnsi="ＭＳ ゴシック" w:eastAsia="ＭＳ ゴシック"/>
                <w:sz w:val="18"/>
              </w:rPr>
              <w:t>:</w:t>
            </w:r>
            <w:r>
              <w:rPr>
                <w:rFonts w:hint="eastAsia" w:ascii="ＭＳ ゴシック" w:hAnsi="ＭＳ ゴシック" w:eastAsia="ＭＳ ゴシック"/>
                <w:sz w:val="18"/>
              </w:rPr>
              <w:t>　　</w:t>
            </w:r>
            <w:r>
              <w:rPr>
                <w:rFonts w:hint="default" w:ascii="ＭＳ ゴシック" w:hAnsi="ＭＳ ゴシック" w:eastAsia="ＭＳ ゴシック"/>
                <w:sz w:val="18"/>
              </w:rPr>
              <w:t>)</w:t>
            </w:r>
          </w:p>
        </w:tc>
      </w:tr>
      <w:tr>
        <w:trPr>
          <w:cantSplit/>
          <w:trHeight w:val="419"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利用定員</w:t>
            </w:r>
          </w:p>
        </w:tc>
        <w:tc>
          <w:tcPr>
            <w:tcW w:w="7082"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rPr>
              <w:t>人（単位ごとの定員①　　　　人②　　　　人③　　　　人）</w:t>
            </w: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利用料</w:t>
            </w:r>
          </w:p>
        </w:tc>
        <w:tc>
          <w:tcPr>
            <w:tcW w:w="226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w:t>
            </w:r>
          </w:p>
        </w:tc>
        <w:tc>
          <w:tcPr>
            <w:tcW w:w="4819" w:type="dxa"/>
            <w:gridSpan w:val="13"/>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Merge w:val="continue"/>
            <w:vAlign w:val="top"/>
          </w:tcPr>
          <w:p>
            <w:pPr>
              <w:pStyle w:val="0"/>
              <w:spacing w:line="240" w:lineRule="auto"/>
              <w:rPr>
                <w:rFonts w:hint="default" w:ascii="ＭＳ ゴシック" w:hAnsi="ＭＳ ゴシック" w:eastAsia="ＭＳ ゴシック"/>
              </w:rPr>
            </w:pPr>
          </w:p>
        </w:tc>
        <w:tc>
          <w:tcPr>
            <w:tcW w:w="2263" w:type="dxa"/>
            <w:gridSpan w:val="8"/>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法定代理受領分以外</w:t>
            </w:r>
          </w:p>
        </w:tc>
        <w:tc>
          <w:tcPr>
            <w:tcW w:w="4819" w:type="dxa"/>
            <w:gridSpan w:val="13"/>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85" w:hRule="atLeas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食事の提供に要する費用</w:t>
            </w:r>
          </w:p>
        </w:tc>
        <w:tc>
          <w:tcPr>
            <w:tcW w:w="7082"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4"/>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通常の事業実施地域</w:t>
            </w:r>
          </w:p>
        </w:tc>
        <w:tc>
          <w:tcPr>
            <w:tcW w:w="7082" w:type="dxa"/>
            <w:gridSpan w:val="2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798"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7082" w:type="dxa"/>
            <w:gridSpan w:val="21"/>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40" w:lineRule="exact"/>
        <w:ind w:left="800" w:hanging="800" w:hangingChars="400"/>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「受付番号」「基準上の必要人数」「基準上の必要数値」「適合の可否」欄は記入しないでください。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３　「主な掲示事項」については、本欄の記載を省略し、別添資料として添付して差し支えありません。</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従業者の員数については、総数を記載してください。</w:t>
      </w:r>
    </w:p>
    <w:p>
      <w:pPr>
        <w:pStyle w:val="0"/>
        <w:spacing w:line="240" w:lineRule="exact"/>
        <w:rPr>
          <w:rFonts w:hint="default" w:ascii="ＭＳ ゴシック" w:hAnsi="ＭＳ ゴシック" w:eastAsia="ＭＳ ゴシック"/>
          <w:sz w:val="20"/>
        </w:rPr>
      </w:pPr>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586</Words>
  <Characters>281</Characters>
  <Application>JUST Note</Application>
  <Lines>2</Lines>
  <Paragraphs>1</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付表３－１　認知症対応型通所介護事業所・介護予防認知症対応型通所介護事業所の指定に係る記載事項（単独型・併設型）</dc:title>
  <cp:lastPrinted>2006-02-14T18:26:00Z</cp:lastPrinted>
  <dcterms:created xsi:type="dcterms:W3CDTF">2016-05-06T12:27:00Z</dcterms:created>
  <dcterms:modified xsi:type="dcterms:W3CDTF">2023-01-23T03:31:14Z</dcterms:modified>
  <cp:revision>1</cp:revision>
</cp:coreProperties>
</file>