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w:t>
      </w:r>
      <w:r>
        <w:rPr>
          <w:rFonts w:hint="eastAsia" w:ascii="ＭＳ ゴシック" w:hAnsi="ＭＳ ゴシック" w:eastAsia="ＭＳ ゴシック"/>
          <w:b w:val="1"/>
          <w:sz w:val="24"/>
        </w:rPr>
        <w:t>1</w:t>
      </w:r>
      <w:r>
        <w:rPr>
          <w:rFonts w:hint="eastAsia" w:ascii="ＭＳ ゴシック" w:hAnsi="ＭＳ ゴシック" w:eastAsia="ＭＳ ゴシック"/>
          <w:b w:val="1"/>
          <w:sz w:val="24"/>
        </w:rPr>
        <w:t>１　定期巡回・随時対応型訪問介護看護事業所の指定に係る記載事項</w:t>
      </w:r>
    </w:p>
    <w:p>
      <w:pPr>
        <w:pStyle w:val="0"/>
        <w:rPr>
          <w:rFonts w:hint="default"/>
        </w:rPr>
      </w:pPr>
    </w:p>
    <w:tbl>
      <w:tblPr>
        <w:tblStyle w:val="11"/>
        <w:tblW w:w="0" w:type="auto"/>
        <w:tblInd w:w="6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8"/>
        <w:gridCol w:w="2207"/>
      </w:tblGrid>
      <w:tr>
        <w:trPr>
          <w:trHeight w:val="280" w:hRule="atLeast"/>
        </w:trPr>
        <w:tc>
          <w:tcPr>
            <w:tcW w:w="1138"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受付番号</w:t>
            </w:r>
          </w:p>
        </w:tc>
        <w:tc>
          <w:tcPr>
            <w:tcW w:w="2207"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bl>
    <w:p>
      <w:pPr>
        <w:pStyle w:val="0"/>
        <w:spacing w:line="120" w:lineRule="exact"/>
        <w:rPr>
          <w:rFonts w:hint="default" w:ascii="ＭＳ ゴシック" w:hAnsi="ＭＳ ゴシック" w:eastAsia="ＭＳ ゴシック"/>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5"/>
        <w:gridCol w:w="1155"/>
        <w:gridCol w:w="210"/>
        <w:gridCol w:w="735"/>
        <w:gridCol w:w="105"/>
        <w:gridCol w:w="105"/>
        <w:gridCol w:w="636"/>
        <w:gridCol w:w="283"/>
        <w:gridCol w:w="425"/>
        <w:gridCol w:w="567"/>
        <w:gridCol w:w="142"/>
        <w:gridCol w:w="709"/>
        <w:gridCol w:w="73"/>
        <w:gridCol w:w="97"/>
        <w:gridCol w:w="113"/>
        <w:gridCol w:w="426"/>
        <w:gridCol w:w="283"/>
        <w:gridCol w:w="236"/>
        <w:gridCol w:w="189"/>
        <w:gridCol w:w="709"/>
        <w:gridCol w:w="709"/>
        <w:gridCol w:w="709"/>
        <w:gridCol w:w="714"/>
      </w:tblGrid>
      <w:tr>
        <w:trPr>
          <w:cantSplit/>
          <w:trHeight w:val="280" w:hRule="atLeast"/>
        </w:trPr>
        <w:tc>
          <w:tcPr>
            <w:tcW w:w="31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105"/>
              </w:rPr>
              <w:t>事業</w:t>
            </w:r>
            <w:r>
              <w:rPr>
                <w:rFonts w:hint="eastAsia" w:ascii="ＭＳ ゴシック" w:hAnsi="ＭＳ ゴシック" w:eastAsia="ＭＳ ゴシック"/>
              </w:rPr>
              <w:t>所</w:t>
            </w:r>
          </w:p>
        </w:tc>
        <w:tc>
          <w:tcPr>
            <w:tcW w:w="1365"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フリガナ</w:t>
            </w:r>
          </w:p>
        </w:tc>
        <w:tc>
          <w:tcPr>
            <w:tcW w:w="7965" w:type="dxa"/>
            <w:gridSpan w:val="20"/>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56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65" w:type="dxa"/>
            <w:gridSpan w:val="2"/>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名称</w:t>
            </w:r>
          </w:p>
        </w:tc>
        <w:tc>
          <w:tcPr>
            <w:tcW w:w="7965"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84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155" w:type="dxa"/>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所在地</w:t>
            </w:r>
          </w:p>
        </w:tc>
        <w:tc>
          <w:tcPr>
            <w:tcW w:w="8175" w:type="dxa"/>
            <w:gridSpan w:val="21"/>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p>
            <w:pPr>
              <w:pStyle w:val="0"/>
              <w:rPr>
                <w:rFonts w:hint="default" w:ascii="ＭＳ ゴシック" w:hAnsi="ＭＳ ゴシック" w:eastAsia="ＭＳ ゴシック"/>
              </w:rPr>
            </w:pPr>
            <w:r>
              <w:rPr>
                <w:rFonts w:hint="eastAsia" w:ascii="ＭＳ ゴシック" w:hAnsi="ＭＳ ゴシック" w:eastAsia="ＭＳ ゴシック"/>
              </w:rPr>
              <w:t>　　　　　県　　　　　市</w:t>
            </w:r>
          </w:p>
        </w:tc>
      </w:tr>
      <w:tr>
        <w:trPr>
          <w:cantSplit/>
          <w:trHeight w:val="280" w:hRule="atLeast"/>
        </w:trPr>
        <w:tc>
          <w:tcPr>
            <w:tcW w:w="315" w:type="dxa"/>
            <w:vMerge w:val="continue"/>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155" w:type="dxa"/>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8175" w:type="dxa"/>
            <w:gridSpan w:val="21"/>
            <w:tcBorders>
              <w:top w:val="nil"/>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36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155"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連絡先</w:t>
            </w:r>
          </w:p>
        </w:tc>
        <w:tc>
          <w:tcPr>
            <w:tcW w:w="105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電話番号</w:t>
            </w:r>
          </w:p>
        </w:tc>
        <w:tc>
          <w:tcPr>
            <w:tcW w:w="3037" w:type="dxa"/>
            <w:gridSpan w:val="9"/>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058" w:type="dxa"/>
            <w:gridSpan w:val="4"/>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番号</w:t>
            </w:r>
          </w:p>
        </w:tc>
        <w:tc>
          <w:tcPr>
            <w:tcW w:w="3030"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560" w:hRule="atLeast"/>
        </w:trPr>
        <w:tc>
          <w:tcPr>
            <w:tcW w:w="4536" w:type="dxa"/>
            <w:gridSpan w:val="10"/>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当該事業の実施について定めてある定款・寄附行為等の条文</w:t>
            </w:r>
          </w:p>
        </w:tc>
        <w:tc>
          <w:tcPr>
            <w:tcW w:w="5109" w:type="dxa"/>
            <w:gridSpan w:val="1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Height w:val="280" w:hRule="atLeast"/>
        </w:trPr>
        <w:tc>
          <w:tcPr>
            <w:tcW w:w="31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52"/>
              </w:rPr>
              <w:t>管理</w:t>
            </w:r>
            <w:r>
              <w:rPr>
                <w:rFonts w:hint="eastAsia" w:ascii="ＭＳ ゴシック" w:hAnsi="ＭＳ ゴシック" w:eastAsia="ＭＳ ゴシック"/>
              </w:rPr>
              <w:t>者</w:t>
            </w:r>
          </w:p>
        </w:tc>
        <w:tc>
          <w:tcPr>
            <w:tcW w:w="1155"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フリガナ</w:t>
            </w:r>
          </w:p>
        </w:tc>
        <w:tc>
          <w:tcPr>
            <w:tcW w:w="3066" w:type="dxa"/>
            <w:gridSpan w:val="8"/>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24" w:type="dxa"/>
            <w:gridSpan w:val="3"/>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住所</w:t>
            </w:r>
          </w:p>
        </w:tc>
        <w:tc>
          <w:tcPr>
            <w:tcW w:w="4185"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tc>
      </w:tr>
      <w:tr>
        <w:trPr>
          <w:cantSplit/>
          <w:trHeight w:val="56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155"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氏名</w:t>
            </w:r>
          </w:p>
        </w:tc>
        <w:tc>
          <w:tcPr>
            <w:tcW w:w="3066" w:type="dxa"/>
            <w:gridSpan w:val="8"/>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24" w:type="dxa"/>
            <w:gridSpan w:val="3"/>
            <w:vMerge w:val="continue"/>
            <w:vAlign w:val="top"/>
          </w:tcPr>
          <w:p>
            <w:pPr>
              <w:pStyle w:val="0"/>
              <w:rPr>
                <w:rFonts w:hint="default" w:ascii="ＭＳ ゴシック" w:hAnsi="ＭＳ ゴシック" w:eastAsia="ＭＳ ゴシック"/>
              </w:rPr>
            </w:pPr>
          </w:p>
        </w:tc>
        <w:tc>
          <w:tcPr>
            <w:tcW w:w="4185"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155"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生年月日</w:t>
            </w:r>
          </w:p>
        </w:tc>
        <w:tc>
          <w:tcPr>
            <w:tcW w:w="3066" w:type="dxa"/>
            <w:gridSpan w:val="8"/>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24" w:type="dxa"/>
            <w:gridSpan w:val="3"/>
            <w:vMerge w:val="continue"/>
            <w:vAlign w:val="top"/>
          </w:tcPr>
          <w:p>
            <w:pPr>
              <w:pStyle w:val="0"/>
              <w:rPr>
                <w:rFonts w:hint="default" w:ascii="ＭＳ ゴシック" w:hAnsi="ＭＳ ゴシック" w:eastAsia="ＭＳ ゴシック"/>
              </w:rPr>
            </w:pPr>
          </w:p>
        </w:tc>
        <w:tc>
          <w:tcPr>
            <w:tcW w:w="4185"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9"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229" w:type="dxa"/>
            <w:gridSpan w:val="7"/>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事業所内の従業者との兼務の有無</w:t>
            </w:r>
          </w:p>
        </w:tc>
        <w:tc>
          <w:tcPr>
            <w:tcW w:w="992" w:type="dxa"/>
            <w:gridSpan w:val="2"/>
            <w:tcBorders>
              <w:top w:val="none" w:color="auto" w:sz="0" w:space="0"/>
              <w:left w:val="single" w:color="auto" w:sz="6" w:space="0"/>
              <w:bottom w:val="single" w:color="auto" w:sz="6"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（有・無）</w:t>
            </w:r>
          </w:p>
        </w:tc>
        <w:tc>
          <w:tcPr>
            <w:tcW w:w="5109" w:type="dxa"/>
            <w:gridSpan w:val="13"/>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（職種：　　　　　　　　　　　　　　　　　）</w:t>
            </w:r>
          </w:p>
        </w:tc>
      </w:tr>
      <w:tr>
        <w:trPr>
          <w:cantSplit/>
          <w:trHeight w:val="286"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229" w:type="dxa"/>
            <w:gridSpan w:val="7"/>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他事業所の従業者との兼務の有無</w:t>
            </w:r>
          </w:p>
        </w:tc>
        <w:tc>
          <w:tcPr>
            <w:tcW w:w="992" w:type="dxa"/>
            <w:gridSpan w:val="2"/>
            <w:vMerge w:val="restart"/>
            <w:tcBorders>
              <w:top w:val="single" w:color="auto" w:sz="6"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（有・無）</w:t>
            </w:r>
          </w:p>
        </w:tc>
        <w:tc>
          <w:tcPr>
            <w:tcW w:w="1843" w:type="dxa"/>
            <w:gridSpan w:val="7"/>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事業所の名称</w:t>
            </w:r>
          </w:p>
        </w:tc>
        <w:tc>
          <w:tcPr>
            <w:tcW w:w="3266" w:type="dxa"/>
            <w:gridSpan w:val="6"/>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33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229" w:type="dxa"/>
            <w:gridSpan w:val="7"/>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99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843" w:type="dxa"/>
            <w:gridSpan w:val="7"/>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兼務する職種及び勤務時間等</w:t>
            </w:r>
          </w:p>
        </w:tc>
        <w:tc>
          <w:tcPr>
            <w:tcW w:w="3266" w:type="dxa"/>
            <w:gridSpan w:val="6"/>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315"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229" w:type="dxa"/>
            <w:gridSpan w:val="7"/>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99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843" w:type="dxa"/>
            <w:gridSpan w:val="7"/>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266" w:type="dxa"/>
            <w:gridSpan w:val="6"/>
            <w:tcBorders>
              <w:top w:val="single" w:color="auto" w:sz="6" w:space="0"/>
              <w:left w:val="single" w:color="auto" w:sz="6"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360" w:hRule="atLeast"/>
        </w:trPr>
        <w:tc>
          <w:tcPr>
            <w:tcW w:w="4536" w:type="dxa"/>
            <w:gridSpan w:val="10"/>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連携する訪問看護事業所</w:t>
            </w:r>
          </w:p>
          <w:p>
            <w:pPr>
              <w:pStyle w:val="0"/>
              <w:rPr>
                <w:rFonts w:hint="default" w:ascii="ＭＳ ゴシック" w:hAnsi="ＭＳ ゴシック" w:eastAsia="ＭＳ ゴシック"/>
              </w:rPr>
            </w:pPr>
            <w:r>
              <w:rPr>
                <w:rFonts w:hint="eastAsia" w:ascii="ＭＳ ゴシック" w:hAnsi="ＭＳ ゴシック" w:eastAsia="ＭＳ ゴシック"/>
              </w:rPr>
              <w:t>（連携型定期巡回・随時対応型訪問介護看護を実施する場合にのみ記載）</w:t>
            </w:r>
          </w:p>
        </w:tc>
        <w:tc>
          <w:tcPr>
            <w:tcW w:w="1134" w:type="dxa"/>
            <w:gridSpan w:val="5"/>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名称</w:t>
            </w:r>
          </w:p>
        </w:tc>
        <w:tc>
          <w:tcPr>
            <w:tcW w:w="3975" w:type="dxa"/>
            <w:gridSpan w:val="8"/>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360" w:hRule="atLeast"/>
        </w:trPr>
        <w:tc>
          <w:tcPr>
            <w:tcW w:w="4536" w:type="dxa"/>
            <w:gridSpan w:val="10"/>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1134" w:type="dxa"/>
            <w:gridSpan w:val="5"/>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住所</w:t>
            </w:r>
          </w:p>
        </w:tc>
        <w:tc>
          <w:tcPr>
            <w:tcW w:w="3975" w:type="dxa"/>
            <w:gridSpan w:val="8"/>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tc>
      </w:tr>
      <w:tr>
        <w:trPr>
          <w:cantSplit/>
          <w:trHeight w:val="320" w:hRule="atLeast"/>
        </w:trPr>
        <w:tc>
          <w:tcPr>
            <w:tcW w:w="2625" w:type="dxa"/>
            <w:gridSpan w:val="6"/>
            <w:vMerge w:val="restart"/>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2762" w:type="dxa"/>
            <w:gridSpan w:val="6"/>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訪問介護員等</w:t>
            </w:r>
          </w:p>
        </w:tc>
        <w:tc>
          <w:tcPr>
            <w:tcW w:w="1417" w:type="dxa"/>
            <w:gridSpan w:val="7"/>
            <w:vMerge w:val="restart"/>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オペレーター</w:t>
            </w:r>
          </w:p>
        </w:tc>
        <w:tc>
          <w:tcPr>
            <w:tcW w:w="1418" w:type="dxa"/>
            <w:gridSpan w:val="2"/>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看護職員</w:t>
            </w:r>
          </w:p>
        </w:tc>
        <w:tc>
          <w:tcPr>
            <w:tcW w:w="1423" w:type="dxa"/>
            <w:gridSpan w:val="2"/>
            <w:vMerge w:val="restart"/>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left"/>
              <w:rPr>
                <w:rFonts w:hint="default" w:ascii="ＭＳ ゴシック" w:hAnsi="ＭＳ ゴシック" w:eastAsia="ＭＳ ゴシック"/>
              </w:rPr>
            </w:pPr>
            <w:r>
              <w:rPr>
                <w:rFonts w:hint="eastAsia" w:ascii="ＭＳ ゴシック" w:hAnsi="ＭＳ ゴシック" w:eastAsia="ＭＳ ゴシック"/>
              </w:rPr>
              <w:t>うち計画作成責任者</w:t>
            </w:r>
          </w:p>
        </w:tc>
      </w:tr>
      <w:tr>
        <w:trPr>
          <w:cantSplit/>
          <w:trHeight w:val="280" w:hRule="atLeast"/>
        </w:trPr>
        <w:tc>
          <w:tcPr>
            <w:tcW w:w="2625" w:type="dxa"/>
            <w:gridSpan w:val="6"/>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44" w:type="dxa"/>
            <w:gridSpan w:val="3"/>
            <w:vAlign w:val="center"/>
          </w:tcPr>
          <w:p>
            <w:pPr>
              <w:pStyle w:val="0"/>
              <w:ind w:left="-79" w:right="-79"/>
              <w:jc w:val="left"/>
              <w:rPr>
                <w:rFonts w:hint="default" w:ascii="ＭＳ ゴシック" w:hAnsi="ＭＳ ゴシック" w:eastAsia="ＭＳ ゴシック"/>
              </w:rPr>
            </w:pPr>
            <w:r>
              <w:rPr>
                <w:rFonts w:hint="eastAsia" w:ascii="ＭＳ ゴシック" w:hAnsi="ＭＳ ゴシック" w:eastAsia="ＭＳ ゴシック"/>
              </w:rPr>
              <w:t>定期巡回サービス</w:t>
            </w:r>
          </w:p>
        </w:tc>
        <w:tc>
          <w:tcPr>
            <w:tcW w:w="1418" w:type="dxa"/>
            <w:gridSpan w:val="3"/>
            <w:vAlign w:val="center"/>
          </w:tcPr>
          <w:p>
            <w:pPr>
              <w:pStyle w:val="0"/>
              <w:ind w:left="-79" w:right="-79"/>
              <w:jc w:val="left"/>
              <w:rPr>
                <w:rFonts w:hint="default" w:ascii="ＭＳ ゴシック" w:hAnsi="ＭＳ ゴシック" w:eastAsia="ＭＳ ゴシック"/>
              </w:rPr>
            </w:pPr>
            <w:r>
              <w:rPr>
                <w:rFonts w:hint="eastAsia" w:ascii="ＭＳ ゴシック" w:hAnsi="ＭＳ ゴシック" w:eastAsia="ＭＳ ゴシック"/>
              </w:rPr>
              <w:t>随時訪問サービス</w:t>
            </w:r>
          </w:p>
        </w:tc>
        <w:tc>
          <w:tcPr>
            <w:tcW w:w="1417" w:type="dxa"/>
            <w:gridSpan w:val="7"/>
            <w:vMerge w:val="continue"/>
            <w:vAlign w:val="center"/>
          </w:tcPr>
          <w:p>
            <w:pPr>
              <w:pStyle w:val="0"/>
              <w:jc w:val="center"/>
              <w:rPr>
                <w:rFonts w:hint="default" w:ascii="ＭＳ ゴシック" w:hAnsi="ＭＳ ゴシック" w:eastAsia="ＭＳ ゴシック"/>
              </w:rPr>
            </w:pPr>
          </w:p>
        </w:tc>
        <w:tc>
          <w:tcPr>
            <w:tcW w:w="1418" w:type="dxa"/>
            <w:gridSpan w:val="2"/>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423" w:type="dxa"/>
            <w:gridSpan w:val="2"/>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r>
      <w:tr>
        <w:trPr>
          <w:cantSplit/>
          <w:trHeight w:val="280" w:hRule="atLeast"/>
        </w:trPr>
        <w:tc>
          <w:tcPr>
            <w:tcW w:w="2625" w:type="dxa"/>
            <w:gridSpan w:val="6"/>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636"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08" w:type="dxa"/>
            <w:gridSpan w:val="2"/>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09" w:type="dxa"/>
            <w:gridSpan w:val="2"/>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09"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09" w:type="dxa"/>
            <w:gridSpan w:val="4"/>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08" w:type="dxa"/>
            <w:gridSpan w:val="3"/>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09"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09"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09"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14"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r>
      <w:tr>
        <w:trPr>
          <w:cantSplit/>
          <w:trHeight w:val="280" w:hRule="atLeast"/>
        </w:trPr>
        <w:tc>
          <w:tcPr>
            <w:tcW w:w="315"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2310"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spacing w:val="630"/>
              </w:rPr>
              <w:t>常</w:t>
            </w:r>
            <w:r>
              <w:rPr>
                <w:rFonts w:hint="eastAsia" w:ascii="ＭＳ ゴシック" w:hAnsi="ＭＳ ゴシック" w:eastAsia="ＭＳ ゴシック"/>
              </w:rPr>
              <w:t>勤</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636"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8" w:type="dxa"/>
            <w:gridSpan w:val="2"/>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gridSpan w:val="2"/>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gridSpan w:val="4"/>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8" w:type="dxa"/>
            <w:gridSpan w:val="3"/>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14"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310" w:type="dxa"/>
            <w:gridSpan w:val="5"/>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spacing w:val="262"/>
              </w:rPr>
              <w:t>非常</w:t>
            </w:r>
            <w:r>
              <w:rPr>
                <w:rFonts w:hint="eastAsia" w:ascii="ＭＳ ゴシック" w:hAnsi="ＭＳ ゴシック" w:eastAsia="ＭＳ ゴシック"/>
              </w:rPr>
              <w:t>勤</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636"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8"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gridSpan w:val="4"/>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8"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none" w:color="auto" w:sz="0" w:space="0"/>
              <w:bottom w:val="nil"/>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09" w:type="dxa"/>
            <w:tcBorders>
              <w:top w:val="none" w:color="auto" w:sz="0" w:space="0"/>
              <w:left w:val="single" w:color="auto" w:sz="6" w:space="0"/>
              <w:bottom w:val="nil"/>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14" w:type="dxa"/>
            <w:tcBorders>
              <w:top w:val="none" w:color="auto" w:sz="0" w:space="0"/>
              <w:left w:val="single" w:color="auto" w:sz="6" w:space="0"/>
              <w:bottom w:val="nil"/>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310" w:type="dxa"/>
            <w:gridSpan w:val="5"/>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常勤換算後の人数</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1344" w:type="dxa"/>
            <w:gridSpan w:val="3"/>
            <w:tcBorders>
              <w:top w:val="none" w:color="auto" w:sz="0" w:space="0"/>
              <w:left w:val="none" w:color="auto" w:sz="0" w:space="0"/>
              <w:bottom w:val="none" w:color="auto" w:sz="0" w:space="0"/>
              <w:right w:val="none" w:color="auto" w:sz="0"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8" w:type="dxa"/>
            <w:gridSpan w:val="3"/>
            <w:tcBorders>
              <w:top w:val="none" w:color="auto" w:sz="0" w:space="0"/>
              <w:left w:val="none" w:color="auto" w:sz="0" w:space="0"/>
              <w:bottom w:val="none" w:color="auto" w:sz="0" w:space="0"/>
              <w:right w:val="none" w:color="auto" w:sz="0"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7" w:type="dxa"/>
            <w:gridSpan w:val="7"/>
            <w:tcBorders>
              <w:top w:val="none" w:color="auto" w:sz="0" w:space="0"/>
              <w:left w:val="none" w:color="auto" w:sz="0" w:space="0"/>
              <w:bottom w:val="none" w:color="auto" w:sz="0" w:space="0"/>
              <w:right w:val="none" w:color="auto" w:sz="0"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8"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23" w:type="dxa"/>
            <w:gridSpan w:val="2"/>
            <w:tcBorders>
              <w:top w:val="none" w:color="auto" w:sz="0" w:space="0"/>
              <w:left w:val="single" w:color="auto" w:sz="6" w:space="0"/>
              <w:bottom w:val="none" w:color="auto" w:sz="0" w:space="0"/>
              <w:right w:val="single" w:color="auto" w:sz="12"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310" w:type="dxa"/>
            <w:gridSpan w:val="5"/>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基準上の必要人数</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1344" w:type="dxa"/>
            <w:gridSpan w:val="3"/>
            <w:shd w:val="pct15" w:color="auto" w:fill="auto"/>
            <w:vAlign w:val="top"/>
          </w:tcPr>
          <w:p>
            <w:pPr>
              <w:pStyle w:val="0"/>
              <w:rPr>
                <w:rFonts w:hint="default" w:ascii="ＭＳ ゴシック" w:hAnsi="ＭＳ ゴシック" w:eastAsia="ＭＳ ゴシック"/>
              </w:rPr>
            </w:pPr>
          </w:p>
        </w:tc>
        <w:tc>
          <w:tcPr>
            <w:tcW w:w="1418" w:type="dxa"/>
            <w:gridSpan w:val="3"/>
            <w:shd w:val="pct15" w:color="auto" w:fill="auto"/>
            <w:vAlign w:val="top"/>
          </w:tcPr>
          <w:p>
            <w:pPr>
              <w:pStyle w:val="0"/>
              <w:rPr>
                <w:rFonts w:hint="default" w:ascii="ＭＳ ゴシック" w:hAnsi="ＭＳ ゴシック" w:eastAsia="ＭＳ ゴシック"/>
              </w:rPr>
            </w:pPr>
          </w:p>
        </w:tc>
        <w:tc>
          <w:tcPr>
            <w:tcW w:w="1417" w:type="dxa"/>
            <w:gridSpan w:val="7"/>
            <w:shd w:val="pct15" w:color="auto" w:fill="auto"/>
            <w:vAlign w:val="top"/>
          </w:tcPr>
          <w:p>
            <w:pPr>
              <w:pStyle w:val="0"/>
              <w:rPr>
                <w:rFonts w:hint="default" w:ascii="ＭＳ ゴシック" w:hAnsi="ＭＳ ゴシック" w:eastAsia="ＭＳ ゴシック"/>
              </w:rPr>
            </w:pPr>
          </w:p>
        </w:tc>
        <w:tc>
          <w:tcPr>
            <w:tcW w:w="1418"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p>
        </w:tc>
        <w:tc>
          <w:tcPr>
            <w:tcW w:w="1423" w:type="dxa"/>
            <w:gridSpan w:val="2"/>
            <w:tcBorders>
              <w:top w:val="none" w:color="auto" w:sz="0" w:space="0"/>
              <w:left w:val="single" w:color="auto" w:sz="6" w:space="0"/>
              <w:bottom w:val="none" w:color="auto" w:sz="0"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310" w:type="dxa"/>
            <w:gridSpan w:val="5"/>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344" w:type="dxa"/>
            <w:gridSpan w:val="3"/>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8" w:type="dxa"/>
            <w:gridSpan w:val="3"/>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7" w:type="dxa"/>
            <w:gridSpan w:val="7"/>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18" w:type="dxa"/>
            <w:gridSpan w:val="2"/>
            <w:tcBorders>
              <w:top w:val="none" w:color="auto" w:sz="0" w:space="0"/>
              <w:left w:val="none" w:color="auto" w:sz="0" w:space="0"/>
              <w:bottom w:val="none" w:color="auto" w:sz="0" w:space="0"/>
              <w:right w:val="single" w:color="auto" w:sz="6"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423" w:type="dxa"/>
            <w:gridSpan w:val="2"/>
            <w:tcBorders>
              <w:top w:val="none" w:color="auto" w:sz="0" w:space="0"/>
              <w:left w:val="single" w:color="auto" w:sz="6" w:space="0"/>
              <w:bottom w:val="none" w:color="auto" w:sz="0"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p>
        </w:tc>
      </w:tr>
      <w:tr>
        <w:trPr>
          <w:cantSplit/>
          <w:trHeight w:val="280" w:hRule="atLeast"/>
        </w:trPr>
        <w:tc>
          <w:tcPr>
            <w:tcW w:w="31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10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営業日</w:t>
            </w: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0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営業時間</w:t>
            </w: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00" w:type="dxa"/>
            <w:gridSpan w:val="3"/>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利用料</w:t>
            </w: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法定代理受領分</w:t>
            </w:r>
            <w:r>
              <w:rPr>
                <w:rFonts w:hint="eastAsia" w:ascii="ＭＳ ゴシック" w:hAnsi="ＭＳ ゴシック" w:eastAsia="ＭＳ ゴシック"/>
              </w:rPr>
              <w:t>(</w:t>
            </w:r>
            <w:r>
              <w:rPr>
                <w:rFonts w:hint="eastAsia" w:ascii="ＭＳ ゴシック" w:hAnsi="ＭＳ ゴシック" w:eastAsia="ＭＳ ゴシック"/>
              </w:rPr>
              <w:t>一割負担分</w:t>
            </w:r>
            <w:r>
              <w:rPr>
                <w:rFonts w:hint="eastAsia" w:ascii="ＭＳ ゴシック" w:hAnsi="ＭＳ ゴシック" w:eastAsia="ＭＳ ゴシック"/>
              </w:rPr>
              <w:t>)</w:t>
            </w: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00" w:type="dxa"/>
            <w:gridSpan w:val="3"/>
            <w:vMerge w:val="continue"/>
            <w:vAlign w:val="center"/>
          </w:tcPr>
          <w:p>
            <w:pPr>
              <w:pStyle w:val="0"/>
              <w:jc w:val="distribute"/>
              <w:rPr>
                <w:rFonts w:hint="default" w:ascii="ＭＳ ゴシック" w:hAnsi="ＭＳ ゴシック" w:eastAsia="ＭＳ ゴシック"/>
              </w:rPr>
            </w:pP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0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31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0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通常の事業実施地域</w:t>
            </w:r>
          </w:p>
        </w:tc>
        <w:tc>
          <w:tcPr>
            <w:tcW w:w="7230"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2415" w:type="dxa"/>
            <w:gridSpan w:val="4"/>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添付書類</w:t>
            </w:r>
          </w:p>
        </w:tc>
        <w:tc>
          <w:tcPr>
            <w:tcW w:w="7230" w:type="dxa"/>
            <w:gridSpan w:val="19"/>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before="120" w:beforeLines="0" w:beforeAutospacing="0"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「受付番号」「基準上の必要人数」「適合の可否」欄には、記入しないでください。</w:t>
      </w:r>
    </w:p>
    <w:p>
      <w:pPr>
        <w:pStyle w:val="0"/>
        <w:spacing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　　　２　他の市町村の区域においても事業の実施を予定している場合、「予定利用者数」欄に他の市町村の予定利用者数を記入してください。</w:t>
      </w:r>
    </w:p>
    <w:p>
      <w:pPr>
        <w:pStyle w:val="0"/>
        <w:spacing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　　　３　記入欄が不足する場合は、適宜欄を設けて記載するか又は別様に記載した書類を添付してください。</w:t>
      </w:r>
    </w:p>
    <w:p>
      <w:pPr>
        <w:pStyle w:val="0"/>
        <w:spacing w:line="240" w:lineRule="exact"/>
        <w:ind w:left="729" w:hanging="729" w:hangingChars="399"/>
        <w:rPr>
          <w:rFonts w:hint="default" w:ascii="ＭＳ ゴシック" w:hAnsi="ＭＳ ゴシック" w:eastAsia="ＭＳ ゴシック"/>
          <w:sz w:val="20"/>
        </w:rPr>
      </w:pPr>
      <w:r>
        <w:rPr>
          <w:rFonts w:hint="eastAsia" w:ascii="ＭＳ ゴシック" w:hAnsi="ＭＳ ゴシック" w:eastAsia="ＭＳ ゴシック"/>
          <w:sz w:val="20"/>
        </w:rPr>
        <w:t>　　　４　出張所等がある場合、所在地、営業時間等を別様にして記載してください。また、従業者については、本様式に出張所に勤務する職員も含めて記載してください。</w:t>
      </w:r>
    </w:p>
    <w:p>
      <w:pPr>
        <w:pStyle w:val="0"/>
        <w:spacing w:line="240" w:lineRule="exact"/>
        <w:ind w:left="729" w:hanging="729" w:hangingChars="399"/>
        <w:rPr>
          <w:rFonts w:hint="default" w:ascii="ＭＳ ゴシック" w:hAnsi="ＭＳ ゴシック" w:eastAsia="ＭＳ ゴシック"/>
          <w:sz w:val="20"/>
        </w:rPr>
      </w:pPr>
      <w:r>
        <w:rPr>
          <w:rFonts w:hint="eastAsia" w:ascii="ＭＳ ゴシック" w:hAnsi="ＭＳ ゴシック" w:eastAsia="ＭＳ ゴシック"/>
          <w:sz w:val="20"/>
        </w:rPr>
        <w:t>　　　５　当該指定地域密着型サービス以外のサービスを実施する場合には、当該指定地域密着型サービス部分とそれ以外のサービス部分の料金の状況が分かるような料金表を提出してください。</w:t>
      </w:r>
    </w:p>
    <w:p>
      <w:pPr>
        <w:rPr>
          <w:rFonts w:hint="default" w:ascii="ＭＳ ゴシック" w:hAnsi="ＭＳ ゴシック" w:eastAsia="ＭＳ ゴシック"/>
        </w:rPr>
        <w:sectPr>
          <w:pgSz w:w="11906" w:h="16838"/>
          <w:pgMar w:top="851" w:right="1134" w:bottom="851" w:left="1134" w:header="284" w:footer="284" w:gutter="0"/>
          <w:cols w:space="720"/>
          <w:textDirection w:val="lrTb"/>
          <w:docGrid w:type="linesAndChars" w:linePitch="292" w:charSpace="-3531"/>
        </w:sectPr>
      </w:pPr>
    </w:p>
    <w:p>
      <w:pPr>
        <w:pStyle w:val="0"/>
        <w:rPr>
          <w:rFonts w:hint="default" w:ascii="ＭＳ ゴシック" w:hAnsi="ＭＳ ゴシック" w:eastAsia="ＭＳ ゴシック"/>
          <w:kern w:val="0"/>
        </w:rPr>
      </w:pP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2"/>
  <w:drawingGridVerticalSpacing w:val="43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00"/>
      <w:u w:val="single" w:color="auto"/>
    </w:rPr>
  </w:style>
  <w:style w:type="paragraph" w:styleId="16">
    <w:name w:val="HTML Top of Form"/>
    <w:basedOn w:val="0"/>
    <w:next w:val="0"/>
    <w:link w:val="0"/>
    <w:uiPriority w:val="0"/>
    <w:pPr>
      <w:widowControl w:val="1"/>
      <w:pBdr>
        <w:bottom w:val="single" w:color="auto" w:sz="6" w:space="1"/>
      </w:pBdr>
      <w:wordWrap w:val="1"/>
      <w:autoSpaceDE w:val="1"/>
      <w:autoSpaceDN w:val="1"/>
      <w:jc w:val="center"/>
    </w:pPr>
    <w:rPr>
      <w:rFonts w:ascii="Arial" w:hAnsi="Arial" w:eastAsia="ＭＳ Ｐゴシック"/>
      <w:vanish w:val="1"/>
      <w:kern w:val="0"/>
      <w:sz w:val="16"/>
    </w:rPr>
  </w:style>
  <w:style w:type="paragraph" w:styleId="17">
    <w:name w:val="HTML Bottom of Form"/>
    <w:basedOn w:val="0"/>
    <w:next w:val="0"/>
    <w:link w:val="0"/>
    <w:uiPriority w:val="0"/>
    <w:pPr>
      <w:widowControl w:val="1"/>
      <w:pBdr>
        <w:top w:val="single" w:color="auto" w:sz="6" w:space="1"/>
      </w:pBdr>
      <w:wordWrap w:val="1"/>
      <w:autoSpaceDE w:val="1"/>
      <w:autoSpaceDN w:val="1"/>
      <w:jc w:val="center"/>
    </w:pPr>
    <w:rPr>
      <w:rFonts w:ascii="Arial" w:hAnsi="Arial" w:eastAsia="ＭＳ Ｐゴシック"/>
      <w:vanish w:val="1"/>
      <w:kern w:val="0"/>
      <w:sz w:val="16"/>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ＭＳ 明朝" w:hAnsi="ＭＳ 明朝"/>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ＭＳ 明朝" w:hAnsi="ＭＳ 明朝"/>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2</Words>
  <Characters>722</Characters>
  <Application>JUST Note</Application>
  <Lines>603</Lines>
  <Paragraphs>106</Paragraphs>
  <CharactersWithSpaces>838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今治市規則第　号</dc:title>
  <dc:creator>福井市介護保険課</dc:creator>
  <cp:lastModifiedBy>Inet端末_kenko</cp:lastModifiedBy>
  <cp:lastPrinted>2012-04-18T07:02:00Z</cp:lastPrinted>
  <dcterms:created xsi:type="dcterms:W3CDTF">2014-01-24T04:46:00Z</dcterms:created>
  <dcterms:modified xsi:type="dcterms:W3CDTF">2023-01-23T03:29:51Z</dcterms:modified>
  <cp:revision>3</cp:revision>
</cp:coreProperties>
</file>