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205" w:hanging="1205" w:hangingChars="500"/>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付表１－２　定期巡回・随時対応型訪問介護看護事業所を事業所所在地以外の場所で</w:t>
      </w:r>
    </w:p>
    <w:p>
      <w:pPr>
        <w:pStyle w:val="0"/>
        <w:ind w:left="1050" w:leftChars="500" w:firstLine="240" w:firstLineChars="100"/>
        <w:rPr>
          <w:rFonts w:hint="default" w:ascii="ＭＳ ゴシック" w:hAnsi="ＭＳ ゴシック" w:eastAsia="ＭＳ ゴシック"/>
          <w:b w:val="1"/>
          <w:sz w:val="24"/>
        </w:rPr>
      </w:pPr>
      <w:r>
        <w:rPr>
          <w:rFonts w:hint="eastAsia" w:ascii="ＭＳ ゴシック" w:hAnsi="ＭＳ ゴシック" w:eastAsia="ＭＳ ゴシック"/>
          <w:b w:val="1"/>
          <w:sz w:val="24"/>
        </w:rPr>
        <w:t>一部実施する場合の記載事項</w:t>
      </w:r>
    </w:p>
    <w:p>
      <w:pPr>
        <w:pStyle w:val="0"/>
        <w:rPr>
          <w:rFonts w:hint="default" w:ascii="ＭＳ ゴシック" w:hAnsi="ＭＳ ゴシック" w:eastAsia="ＭＳ ゴシック"/>
          <w:b w:val="1"/>
          <w:sz w:val="24"/>
        </w:rPr>
      </w:pPr>
    </w:p>
    <w:tbl>
      <w:tblPr>
        <w:tblStyle w:val="11"/>
        <w:tblW w:w="0" w:type="auto"/>
        <w:tblInd w:w="5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55"/>
        <w:gridCol w:w="3093"/>
      </w:tblGrid>
      <w:tr>
        <w:trPr>
          <w:trHeight w:val="280" w:hRule="atLeast"/>
        </w:trPr>
        <w:tc>
          <w:tcPr>
            <w:tcW w:w="115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受付番号</w:t>
            </w:r>
          </w:p>
        </w:tc>
        <w:tc>
          <w:tcPr>
            <w:tcW w:w="309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bl>
    <w:p>
      <w:pPr>
        <w:pStyle w:val="0"/>
        <w:spacing w:line="120" w:lineRule="exact"/>
        <w:rPr>
          <w:rFonts w:hint="default" w:ascii="ＭＳ ゴシック" w:hAnsi="ＭＳ ゴシック" w:eastAsia="ＭＳ ゴシック"/>
        </w:rPr>
      </w:pPr>
    </w:p>
    <w:tbl>
      <w:tblPr>
        <w:tblStyle w:val="11"/>
        <w:tblW w:w="0" w:type="auto"/>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8"/>
        <w:gridCol w:w="1044"/>
        <w:gridCol w:w="210"/>
        <w:gridCol w:w="872"/>
        <w:gridCol w:w="178"/>
        <w:gridCol w:w="2267"/>
        <w:gridCol w:w="1260"/>
        <w:gridCol w:w="3241"/>
      </w:tblGrid>
      <w:tr>
        <w:trPr>
          <w:cantSplit/>
          <w:trHeight w:val="280" w:hRule="atLeast"/>
        </w:trPr>
        <w:tc>
          <w:tcPr>
            <w:tcW w:w="56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105"/>
              </w:rPr>
              <w:t>事業</w:t>
            </w:r>
            <w:r>
              <w:rPr>
                <w:rFonts w:hint="eastAsia" w:ascii="ＭＳ ゴシック" w:hAnsi="ＭＳ ゴシック" w:eastAsia="ＭＳ ゴシック"/>
              </w:rPr>
              <w:t>所</w:t>
            </w:r>
          </w:p>
        </w:tc>
        <w:tc>
          <w:tcPr>
            <w:tcW w:w="1254"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18" w:type="dxa"/>
            <w:gridSpan w:val="5"/>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56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254" w:type="dxa"/>
            <w:gridSpan w:val="2"/>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名称</w:t>
            </w:r>
          </w:p>
        </w:tc>
        <w:tc>
          <w:tcPr>
            <w:tcW w:w="781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84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044" w:type="dxa"/>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所在地</w:t>
            </w:r>
          </w:p>
        </w:tc>
        <w:tc>
          <w:tcPr>
            <w:tcW w:w="8028" w:type="dxa"/>
            <w:gridSpan w:val="6"/>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p>
            <w:pPr>
              <w:pStyle w:val="0"/>
              <w:rPr>
                <w:rFonts w:hint="default" w:ascii="ＭＳ ゴシック" w:hAnsi="ＭＳ ゴシック" w:eastAsia="ＭＳ ゴシック"/>
              </w:rPr>
            </w:pPr>
            <w:r>
              <w:rPr>
                <w:rFonts w:hint="eastAsia" w:ascii="ＭＳ ゴシック" w:hAnsi="ＭＳ ゴシック" w:eastAsia="ＭＳ ゴシック"/>
              </w:rPr>
              <w:t>　　　　　県　　　　　市</w:t>
            </w:r>
          </w:p>
        </w:tc>
      </w:tr>
      <w:tr>
        <w:trPr>
          <w:cantSplit/>
          <w:trHeight w:val="280" w:hRule="atLeast"/>
        </w:trPr>
        <w:tc>
          <w:tcPr>
            <w:tcW w:w="568" w:type="dxa"/>
            <w:vMerge w:val="continue"/>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044" w:type="dxa"/>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8028" w:type="dxa"/>
            <w:gridSpan w:val="6"/>
            <w:tcBorders>
              <w:top w:val="nil"/>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044"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連絡先</w:t>
            </w:r>
          </w:p>
        </w:tc>
        <w:tc>
          <w:tcPr>
            <w:tcW w:w="1260"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電話番号</w:t>
            </w:r>
          </w:p>
        </w:tc>
        <w:tc>
          <w:tcPr>
            <w:tcW w:w="2267"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260" w:type="dxa"/>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番号</w:t>
            </w:r>
          </w:p>
        </w:tc>
        <w:tc>
          <w:tcPr>
            <w:tcW w:w="324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56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22"/>
              </w:rPr>
              <w:t>主な掲示事</w:t>
            </w:r>
            <w:r>
              <w:rPr>
                <w:rFonts w:hint="eastAsia" w:ascii="ＭＳ ゴシック" w:hAnsi="ＭＳ ゴシック" w:eastAsia="ＭＳ ゴシック"/>
              </w:rPr>
              <w:t>項</w:t>
            </w:r>
          </w:p>
        </w:tc>
        <w:tc>
          <w:tcPr>
            <w:tcW w:w="2126"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営業日</w:t>
            </w: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26"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営業時間</w:t>
            </w: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26" w:type="dxa"/>
            <w:gridSpan w:val="3"/>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利用料</w:t>
            </w: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法定代理受領分</w:t>
            </w:r>
            <w:r>
              <w:rPr>
                <w:rFonts w:hint="eastAsia" w:ascii="ＭＳ ゴシック" w:hAnsi="ＭＳ ゴシック" w:eastAsia="ＭＳ ゴシック"/>
              </w:rPr>
              <w:t>(</w:t>
            </w:r>
            <w:r>
              <w:rPr>
                <w:rFonts w:hint="eastAsia" w:ascii="ＭＳ ゴシック" w:hAnsi="ＭＳ ゴシック" w:eastAsia="ＭＳ ゴシック"/>
              </w:rPr>
              <w:t>一割負担分</w:t>
            </w:r>
            <w:r>
              <w:rPr>
                <w:rFonts w:hint="eastAsia" w:ascii="ＭＳ ゴシック" w:hAnsi="ＭＳ ゴシック" w:eastAsia="ＭＳ ゴシック"/>
              </w:rPr>
              <w:t>)</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26" w:type="dxa"/>
            <w:gridSpan w:val="3"/>
            <w:vMerge w:val="continue"/>
            <w:vAlign w:val="center"/>
          </w:tcPr>
          <w:p>
            <w:pPr>
              <w:pStyle w:val="0"/>
              <w:jc w:val="distribute"/>
              <w:rPr>
                <w:rFonts w:hint="default" w:ascii="ＭＳ ゴシック" w:hAnsi="ＭＳ ゴシック" w:eastAsia="ＭＳ ゴシック"/>
              </w:rPr>
            </w:pP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26"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5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126" w:type="dxa"/>
            <w:gridSpan w:val="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通常の事業実施地域</w:t>
            </w:r>
          </w:p>
        </w:tc>
        <w:tc>
          <w:tcPr>
            <w:tcW w:w="69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80" w:hRule="atLeast"/>
        </w:trPr>
        <w:tc>
          <w:tcPr>
            <w:tcW w:w="2694" w:type="dxa"/>
            <w:gridSpan w:val="4"/>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添付書類</w:t>
            </w:r>
          </w:p>
        </w:tc>
        <w:tc>
          <w:tcPr>
            <w:tcW w:w="6946"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before="120" w:beforeLines="0" w:beforeAutospacing="0"/>
        <w:ind w:left="735" w:hanging="735"/>
        <w:rPr>
          <w:rFonts w:hint="default" w:ascii="ＭＳ ゴシック" w:hAnsi="ＭＳ ゴシック" w:eastAsia="ＭＳ ゴシック"/>
        </w:rPr>
      </w:pPr>
      <w:r>
        <w:rPr>
          <w:rFonts w:hint="eastAsia" w:ascii="ＭＳ ゴシック" w:hAnsi="ＭＳ ゴシック" w:eastAsia="ＭＳ ゴシック"/>
        </w:rPr>
        <w:t>備考　１　「受付番号」欄には記入しないでください。</w:t>
      </w:r>
    </w:p>
    <w:p>
      <w:pPr>
        <w:pStyle w:val="0"/>
        <w:ind w:left="840" w:hanging="840" w:hangingChars="400"/>
        <w:rPr>
          <w:rFonts w:hint="default" w:ascii="ＭＳ ゴシック" w:hAnsi="ＭＳ ゴシック" w:eastAsia="ＭＳ ゴシック"/>
          <w:kern w:val="0"/>
        </w:rPr>
      </w:pPr>
      <w:r>
        <w:rPr>
          <w:rFonts w:hint="eastAsia" w:ascii="ＭＳ ゴシック" w:hAnsi="ＭＳ ゴシック" w:eastAsia="ＭＳ ゴシック"/>
        </w:rPr>
        <w:t>　　　２　記入欄が不足する場合は、適宜欄を設けて記載するか又は別様に記載した書類を添付してください。</w:t>
      </w:r>
    </w:p>
    <w:sectPr>
      <w:pgSz w:w="11906" w:h="16838"/>
      <w:pgMar w:top="1701" w:right="1134" w:bottom="1701" w:left="1134"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2"/>
  <w:drawingGridVerticalSpacing w:val="43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00"/>
      <w:u w:val="single" w:color="auto"/>
    </w:rPr>
  </w:style>
  <w:style w:type="paragraph" w:styleId="16">
    <w:name w:val="HTML Top of Form"/>
    <w:basedOn w:val="0"/>
    <w:next w:val="0"/>
    <w:link w:val="0"/>
    <w:uiPriority w:val="0"/>
    <w:pPr>
      <w:widowControl w:val="1"/>
      <w:pBdr>
        <w:bottom w:val="single" w:color="auto" w:sz="6" w:space="1"/>
      </w:pBdr>
      <w:wordWrap w:val="1"/>
      <w:autoSpaceDE w:val="1"/>
      <w:autoSpaceDN w:val="1"/>
      <w:jc w:val="center"/>
    </w:pPr>
    <w:rPr>
      <w:rFonts w:ascii="Arial" w:hAnsi="Arial" w:eastAsia="ＭＳ Ｐゴシック"/>
      <w:vanish w:val="1"/>
      <w:kern w:val="0"/>
      <w:sz w:val="16"/>
    </w:rPr>
  </w:style>
  <w:style w:type="paragraph" w:styleId="17">
    <w:name w:val="HTML Bottom of Form"/>
    <w:basedOn w:val="0"/>
    <w:next w:val="0"/>
    <w:link w:val="0"/>
    <w:uiPriority w:val="0"/>
    <w:pPr>
      <w:widowControl w:val="1"/>
      <w:pBdr>
        <w:top w:val="single" w:color="auto" w:sz="6" w:space="1"/>
      </w:pBdr>
      <w:wordWrap w:val="1"/>
      <w:autoSpaceDE w:val="1"/>
      <w:autoSpaceDN w:val="1"/>
      <w:jc w:val="center"/>
    </w:pPr>
    <w:rPr>
      <w:rFonts w:ascii="Arial" w:hAnsi="Arial" w:eastAsia="ＭＳ Ｐゴシック"/>
      <w:vanish w:val="1"/>
      <w:kern w:val="0"/>
      <w:sz w:val="16"/>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ＭＳ 明朝" w:hAnsi="ＭＳ 明朝"/>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ＭＳ 明朝" w:hAnsi="ＭＳ 明朝"/>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Words>
  <Characters>220</Characters>
  <Application>JUST Note</Application>
  <Lines>114</Lines>
  <Paragraphs>33</Paragraphs>
  <CharactersWithSpaces>253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今治市規則第　号</dc:title>
  <dc:creator>福井市介護保険課</dc:creator>
  <cp:lastModifiedBy>Inet端末_kenko</cp:lastModifiedBy>
  <cp:lastPrinted>2012-04-18T07:02:00Z</cp:lastPrinted>
  <dcterms:created xsi:type="dcterms:W3CDTF">2014-01-24T04:47:00Z</dcterms:created>
  <dcterms:modified xsi:type="dcterms:W3CDTF">2023-01-23T03:29:53Z</dcterms:modified>
  <cp:revision>4</cp:revision>
</cp:coreProperties>
</file>