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left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様式第１号（第５条関係）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大野市高齢者等ＳＯＳネットワーク登録申請書</w:t>
      </w: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　次のとおり登録の申請をいたします。登録の内容を大野市及び大野警察署に情報提供すること、行方不明等発生時には、様式第２号「支援依頼書」により、ＳＯＳネットワークの協力機関に情報提供を行うことについて同意します。</w:t>
      </w:r>
    </w:p>
    <w:p>
      <w:pPr>
        <w:pStyle w:val="0"/>
        <w:spacing w:line="16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【申請者（同意者）】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>申請日：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年　　月　　日</w:t>
      </w:r>
    </w:p>
    <w:tbl>
      <w:tblPr>
        <w:tblStyle w:val="11"/>
        <w:tblW w:w="10035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8"/>
        <w:gridCol w:w="3827"/>
        <w:gridCol w:w="1276"/>
        <w:gridCol w:w="3544"/>
      </w:tblGrid>
      <w:tr>
        <w:trPr>
          <w:trHeight w:val="1060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  <w:p>
            <w:pPr>
              <w:pStyle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本人との続　　柄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7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9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（自宅）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  <w:shd w:val="clear" w:color="auto" w:themeFill="background1" w:themeFillTint="FF" w:themeFillShade="F2"/>
              </w:rPr>
              <w:t>番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（携帯）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【対象者】</w:t>
      </w:r>
    </w:p>
    <w:tbl>
      <w:tblPr>
        <w:tblStyle w:val="1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2409"/>
        <w:gridCol w:w="851"/>
        <w:gridCol w:w="106"/>
        <w:gridCol w:w="3438"/>
        <w:gridCol w:w="992"/>
      </w:tblGrid>
      <w:tr>
        <w:trPr>
          <w:trHeight w:val="34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6804" w:type="dxa"/>
            <w:gridSpan w:val="4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241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旧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EQ \* jc0 \* hps20 \o(\s\up 15(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z w:val="20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姓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：　　　　　　　　　　）</w:t>
            </w: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別</w:t>
            </w:r>
          </w:p>
        </w:tc>
      </w:tr>
      <w:tr>
        <w:trPr>
          <w:trHeight w:val="968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6804" w:type="dxa"/>
            <w:gridSpan w:val="4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生年月日（年齢）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年　　　月　　　日（　　　　歳）</w:t>
            </w:r>
          </w:p>
        </w:tc>
      </w:tr>
      <w:tr>
        <w:trPr>
          <w:trHeight w:val="7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3366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【身長】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ｃｍくらい</w:t>
            </w:r>
          </w:p>
        </w:tc>
        <w:tc>
          <w:tcPr>
            <w:tcW w:w="4430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【体型】やせ型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中肉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太り気味</w:t>
            </w:r>
          </w:p>
        </w:tc>
      </w:tr>
      <w:tr>
        <w:trPr>
          <w:trHeight w:val="38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】長髪　・　短髪　（　黒髪　・　白髪　・　茶髪　・金髪　）</w:t>
            </w:r>
          </w:p>
        </w:tc>
      </w:tr>
      <w:tr>
        <w:trPr>
          <w:trHeight w:val="405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【癖など】</w:t>
            </w:r>
          </w:p>
        </w:tc>
      </w:tr>
      <w:tr>
        <w:trPr>
          <w:trHeight w:val="693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>
          <w:trHeight w:val="1291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装用品・持ち物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【めがね】　あり　・　なし　　（色・形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【その他】</w:t>
            </w:r>
          </w:p>
        </w:tc>
      </w:tr>
      <w:tr>
        <w:trPr/>
        <w:tc>
          <w:tcPr>
            <w:tcW w:w="2235" w:type="dxa"/>
            <w:vMerge w:val="restart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認知症</w:t>
            </w:r>
          </w:p>
        </w:tc>
        <w:tc>
          <w:tcPr>
            <w:tcW w:w="240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　・　無</w:t>
            </w: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名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前</w:t>
            </w:r>
          </w:p>
        </w:tc>
        <w:tc>
          <w:tcPr>
            <w:tcW w:w="4536" w:type="dxa"/>
            <w:gridSpan w:val="3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/>
        <w:tc>
          <w:tcPr>
            <w:tcW w:w="2235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所</w:t>
            </w:r>
          </w:p>
        </w:tc>
        <w:tc>
          <w:tcPr>
            <w:tcW w:w="4536" w:type="dxa"/>
            <w:gridSpan w:val="3"/>
            <w:shd w:val="clear" w:color="auto" w:fill="auto"/>
            <w:vAlign w:val="top"/>
          </w:tcPr>
          <w:p>
            <w:pPr>
              <w:pStyle w:val="0"/>
              <w:ind w:left="81"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言える　・　言えない</w:t>
            </w:r>
          </w:p>
        </w:tc>
      </w:tr>
      <w:tr>
        <w:trPr>
          <w:trHeight w:val="1669" w:hRule="atLeast"/>
        </w:trPr>
        <w:tc>
          <w:tcPr>
            <w:tcW w:w="2235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特記事項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※捜索の参考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となる情報</w:t>
            </w:r>
          </w:p>
        </w:tc>
        <w:tc>
          <w:tcPr>
            <w:tcW w:w="7796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かかりつけ医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医療機関名：　　　　　　　　　　医師名：</w:t>
            </w:r>
          </w:p>
        </w:tc>
      </w:tr>
      <w:tr>
        <w:trPr>
          <w:trHeight w:val="553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担当ケアマネ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事業所名：　　　　　　　　　　　ケアマネ名：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本人の特徴がわかる写真として、「全身写真」及び「顔写真」を提出してください。</w:t>
      </w:r>
    </w:p>
    <w:p>
      <w:pPr>
        <w:pStyle w:val="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-34925</wp:posOffset>
                </wp:positionV>
                <wp:extent cx="5090795" cy="352869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9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（写真裏面に氏名記入のこと。）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.75pt;mso-position-vertical-relative:text;mso-position-horizontal:center;mso-position-horizontal-relative:text;v-text-anchor:top;position:absolute;height:277.85000000000002pt;mso-wrap-distance-top:0pt;width:400.85pt;mso-wrap-distance-left:9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  <w:sz w:val="9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（写真裏面に氏名記入のこと。）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138430</wp:posOffset>
                </wp:positionV>
                <wp:extent cx="5090795" cy="352869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90795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9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（写真裏面に氏名記入のこと。）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0.9pt;mso-position-vertical-relative:text;mso-position-horizontal-relative:text;v-text-anchor:top;position:absolute;height:277.85000000000002pt;mso-wrap-distance-top:0pt;width:400.85pt;mso-wrap-distance-left:9pt;margin-left:47.5pt;z-index:3;" o:spid="_x0000_s1027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  <w:sz w:val="9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（写真裏面に氏名記入のこと。）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09" w:right="707" w:bottom="0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0</Words>
  <Characters>466</Characters>
  <Application>JUST Note</Application>
  <Lines>484</Lines>
  <Paragraphs>56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2020-10-23T02:17:00Z</cp:lastPrinted>
  <dcterms:created xsi:type="dcterms:W3CDTF">2020-09-14T00:06:00Z</dcterms:created>
  <dcterms:modified xsi:type="dcterms:W3CDTF">2025-06-04T00:01:16Z</dcterms:modified>
  <cp:revision>101</cp:revision>
</cp:coreProperties>
</file>