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様式第２号（第６条関係）</w:t>
      </w:r>
    </w:p>
    <w:p>
      <w:pPr>
        <w:pStyle w:val="0"/>
        <w:adjustRightInd w:val="0"/>
        <w:rPr>
          <w:rFonts w:hint="default" w:asciiTheme="minorEastAsia" w:hAnsiTheme="minorEastAsia" w:eastAsiaTheme="minorEastAsia"/>
          <w:color w:val="000000" w:themeColor="text1"/>
        </w:rPr>
      </w:pPr>
    </w:p>
    <w:p>
      <w:pPr>
        <w:pStyle w:val="0"/>
        <w:adjustRightInd w:val="0"/>
        <w:ind w:left="756" w:hanging="756" w:hangingChars="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大野市物価高騰くらし応援追加給付金及び大野市低所得世帯への物価高騰くらし応援給付金（均等割のみ課税世帯分及びこども加算分）申請書兼請求書</w:t>
      </w:r>
    </w:p>
    <w:p>
      <w:pPr>
        <w:pStyle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大野市長　様</w:t>
      </w:r>
    </w:p>
    <w:p>
      <w:pPr>
        <w:pStyle w:val="0"/>
        <w:adjustRightInd w:val="0"/>
        <w:rPr>
          <w:rFonts w:hint="default" w:asciiTheme="minorEastAsia" w:hAnsiTheme="minorEastAsia" w:eastAsiaTheme="minorEastAsia"/>
          <w:color w:val="000000" w:themeColor="text1"/>
        </w:rPr>
      </w:pPr>
    </w:p>
    <w:p>
      <w:pPr>
        <w:pStyle w:val="0"/>
        <w:adjustRightInd w:val="0"/>
        <w:ind w:firstLine="252"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大野市低所得世帯への物価高騰くらし応援給付金（均等割のみ課税世帯分）給付事業実施要綱第６条及び大野市低所得世帯への物価高騰くらし応援給付金（こども加算分）給付事業実</w:t>
      </w:r>
      <w:bookmarkStart w:id="0" w:name="_GoBack"/>
      <w:bookmarkEnd w:id="0"/>
      <w:r>
        <w:rPr>
          <w:rFonts w:hint="eastAsia" w:asciiTheme="minorEastAsia" w:hAnsiTheme="minorEastAsia" w:eastAsiaTheme="minorEastAsia"/>
          <w:color w:val="000000" w:themeColor="text1"/>
        </w:rPr>
        <w:t>施要綱第８条の規定により、本書記載事項を確認の上、下記のとおり申請及び請求します。</w:t>
      </w:r>
    </w:p>
    <w:p>
      <w:pPr>
        <w:pStyle w:val="0"/>
        <w:adjustRightIn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申請兼請求者（世帯主）</w:t>
      </w:r>
    </w:p>
    <w:tbl>
      <w:tblPr>
        <w:tblStyle w:val="33"/>
        <w:tblW w:w="9784" w:type="dxa"/>
        <w:tblInd w:w="0" w:type="dxa"/>
        <w:tblLayout w:type="fixed"/>
        <w:tblLook w:firstRow="1" w:lastRow="0" w:firstColumn="1" w:lastColumn="0" w:noHBand="0" w:noVBand="1" w:val="04A0"/>
      </w:tblPr>
      <w:tblGrid>
        <w:gridCol w:w="3509"/>
        <w:gridCol w:w="2761"/>
        <w:gridCol w:w="3514"/>
      </w:tblGrid>
      <w:tr>
        <w:trPr>
          <w:trHeight w:val="451" w:hRule="atLeast"/>
        </w:trPr>
        <w:tc>
          <w:tcPr>
            <w:tcW w:w="35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160" w:lineRule="atLeast"/>
              <w:jc w:val="center"/>
              <w:rPr>
                <w:rFonts w:hint="default"/>
                <w:color w:val="000000" w:themeColor="text1"/>
                <w:sz w:val="16"/>
              </w:rPr>
            </w:pPr>
            <w:r>
              <w:rPr>
                <w:rFonts w:hint="eastAsia"/>
                <w:color w:val="000000" w:themeColor="text1"/>
                <w:sz w:val="16"/>
              </w:rPr>
              <w:t>フリガナ</w:t>
            </w:r>
          </w:p>
        </w:tc>
        <w:tc>
          <w:tcPr>
            <w:tcW w:w="2761"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生年月日</w:t>
            </w:r>
          </w:p>
        </w:tc>
        <w:tc>
          <w:tcPr>
            <w:tcW w:w="3514"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現住所</w:t>
            </w:r>
          </w:p>
        </w:tc>
      </w:tr>
      <w:tr>
        <w:trPr>
          <w:trHeight w:val="20" w:hRule="atLeast"/>
        </w:trPr>
        <w:tc>
          <w:tcPr>
            <w:tcW w:w="35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160" w:lineRule="atLeast"/>
              <w:jc w:val="center"/>
              <w:rPr>
                <w:rFonts w:hint="default"/>
                <w:color w:val="000000" w:themeColor="text1"/>
                <w:sz w:val="16"/>
              </w:rPr>
            </w:pPr>
            <w:r>
              <w:rPr>
                <w:rFonts w:hint="eastAsia"/>
                <w:color w:val="000000" w:themeColor="text1"/>
                <w:sz w:val="16"/>
              </w:rPr>
              <w:t>氏名</w:t>
            </w:r>
          </w:p>
        </w:tc>
        <w:tc>
          <w:tcPr>
            <w:tcW w:w="2761" w:type="dxa"/>
            <w:vMerge w:val="continue"/>
            <w:shd w:val="clear" w:color="auto" w:themeFill="accent1" w:themeFillTint="33" w:themeFillShade="FF"/>
            <w:vAlign w:val="center"/>
          </w:tcPr>
          <w:p>
            <w:pPr>
              <w:pStyle w:val="0"/>
              <w:rPr>
                <w:rFonts w:hint="default"/>
                <w:sz w:val="16"/>
              </w:rPr>
            </w:pPr>
          </w:p>
        </w:tc>
        <w:tc>
          <w:tcPr>
            <w:tcW w:w="3514" w:type="dxa"/>
            <w:vMerge w:val="continue"/>
            <w:shd w:val="clear" w:color="auto" w:themeFill="accent1" w:themeFillTint="33" w:themeFillShade="FF"/>
            <w:vAlign w:val="center"/>
          </w:tcPr>
          <w:p>
            <w:pPr>
              <w:pStyle w:val="0"/>
              <w:rPr>
                <w:rFonts w:hint="default"/>
                <w:sz w:val="16"/>
              </w:rPr>
            </w:pPr>
          </w:p>
        </w:tc>
      </w:tr>
      <w:tr>
        <w:trPr>
          <w:trHeight w:val="340" w:hRule="exact"/>
        </w:trPr>
        <w:tc>
          <w:tcPr>
            <w:tcW w:w="35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4"/>
              </w:rPr>
            </w:pPr>
          </w:p>
        </w:tc>
        <w:tc>
          <w:tcPr>
            <w:tcW w:w="276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120" w:lineRule="atLeast"/>
              <w:rPr>
                <w:rFonts w:hint="default"/>
                <w:color w:val="000000" w:themeColor="text1"/>
              </w:rPr>
            </w:pPr>
            <w:r>
              <w:rPr>
                <w:rFonts w:hint="eastAsia"/>
                <w:color w:val="000000" w:themeColor="text1"/>
                <w:sz w:val="12"/>
              </w:rPr>
              <w:t>大正・昭和・平成・令和</w:t>
            </w:r>
          </w:p>
        </w:tc>
        <w:tc>
          <w:tcPr>
            <w:tcW w:w="35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120" w:lineRule="atLeast"/>
              <w:rPr>
                <w:rFonts w:hint="default"/>
                <w:color w:val="000000" w:themeColor="text1"/>
              </w:rPr>
            </w:pPr>
          </w:p>
        </w:tc>
      </w:tr>
      <w:tr>
        <w:trPr>
          <w:trHeight w:val="20" w:hRule="atLeast"/>
        </w:trPr>
        <w:tc>
          <w:tcPr>
            <w:tcW w:w="35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4"/>
              </w:rPr>
            </w:pPr>
          </w:p>
        </w:tc>
        <w:tc>
          <w:tcPr>
            <w:tcW w:w="276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ind w:firstLine="404" w:firstLineChars="200"/>
              <w:jc w:val="right"/>
              <w:rPr>
                <w:rFonts w:hint="default"/>
                <w:color w:val="000000" w:themeColor="text1"/>
                <w:sz w:val="16"/>
              </w:rPr>
            </w:pPr>
            <w:r>
              <w:rPr>
                <w:rFonts w:hint="eastAsia"/>
                <w:color w:val="000000" w:themeColor="text1"/>
                <w:sz w:val="16"/>
              </w:rPr>
              <w:t>年　　　月　　　日</w:t>
            </w:r>
          </w:p>
        </w:tc>
        <w:tc>
          <w:tcPr>
            <w:tcW w:w="35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6"/>
              </w:rPr>
            </w:pPr>
            <w:r>
              <w:rPr>
                <w:rFonts w:hint="eastAsia"/>
                <w:color w:val="000000" w:themeColor="text1"/>
                <w:sz w:val="16"/>
              </w:rPr>
              <w:t>連絡先：</w:t>
            </w:r>
          </w:p>
        </w:tc>
      </w:tr>
    </w:tbl>
    <w:p>
      <w:pPr>
        <w:pStyle w:val="0"/>
        <w:adjustRightInd w:val="0"/>
        <w:snapToGrid w:val="0"/>
        <w:rPr>
          <w:rFonts w:hint="default" w:asciiTheme="minorEastAsia" w:hAnsiTheme="minorEastAsia" w:eastAsiaTheme="minorEastAsia"/>
          <w:color w:val="000000" w:themeColor="text1"/>
        </w:rPr>
      </w:pPr>
    </w:p>
    <w:p>
      <w:pPr>
        <w:pStyle w:val="0"/>
        <w:adjustRightInd w:val="0"/>
        <w:snapToGrid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71755" distR="71755" simplePos="0" relativeHeight="2" behindDoc="0" locked="0" layoutInCell="1" hidden="0" allowOverlap="1">
                <wp:simplePos x="0" y="0"/>
                <wp:positionH relativeFrom="column">
                  <wp:posOffset>3810</wp:posOffset>
                </wp:positionH>
                <wp:positionV relativeFrom="paragraph">
                  <wp:posOffset>3763645</wp:posOffset>
                </wp:positionV>
                <wp:extent cx="6209665" cy="8350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09665" cy="8350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spacing w:line="320" w:lineRule="exact"/>
                              <w:rPr>
                                <w:rFonts w:hint="default"/>
                                <w:color w:val="000000" w:themeColor="text1"/>
                              </w:rPr>
                            </w:pPr>
                            <w:r>
                              <w:rPr>
                                <w:rFonts w:hint="eastAsia" w:asciiTheme="minorEastAsia" w:hAnsiTheme="minorEastAsia" w:eastAsiaTheme="minorEastAsia"/>
                                <w:color w:val="000000" w:themeColor="text1"/>
                              </w:rPr>
                              <w:t>※令和５年１月１日時点の住所が大野市外の方は、令和５年１月１日時点でお住まいの市区町村が発行する市町村民税課税証明書又は非課税証明書を該当者分のみ添付してください。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6.35000000000002pt;mso-position-vertical-relative:text;mso-position-horizontal-relative:text;position:absolute;height:65.75pt;mso-wrap-distance-top:0pt;width:488.95pt;mso-wrap-distance-left:5.65pt;margin-left:0.3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0"/>
                        <w:spacing w:line="320" w:lineRule="exact"/>
                        <w:rPr>
                          <w:rFonts w:hint="default"/>
                          <w:color w:val="000000" w:themeColor="text1"/>
                        </w:rPr>
                      </w:pPr>
                      <w:r>
                        <w:rPr>
                          <w:rFonts w:hint="eastAsia" w:asciiTheme="minorEastAsia" w:hAnsiTheme="minorEastAsia" w:eastAsiaTheme="minorEastAsia"/>
                          <w:color w:val="000000" w:themeColor="text1"/>
                        </w:rPr>
                        <w:t>※令和５年１月１日時点の住所が大野市外の方は、令和５年１月１日時点でお住まいの市区町村が発行する市町村民税課税証明書又は非課税証明書を該当者分のみ添付してください。</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２　世帯の状況　※申請日時点の世帯の全ての構成員について記載</w:t>
      </w:r>
    </w:p>
    <w:tbl>
      <w:tblPr>
        <w:tblStyle w:val="33"/>
        <w:tblpPr w:leftFromText="0" w:rightFromText="0" w:topFromText="0" w:bottomFromText="0" w:vertAnchor="text" w:horzAnchor="margin" w:tblpX="22" w:tblpY="9"/>
        <w:tblOverlap w:val="never"/>
        <w:tblW w:w="0" w:type="auto"/>
        <w:tblLayout w:type="fixed"/>
        <w:tblLook w:firstRow="1" w:lastRow="0" w:firstColumn="1" w:lastColumn="0" w:noHBand="0" w:noVBand="1" w:val="04A0"/>
      </w:tblPr>
      <w:tblGrid>
        <w:gridCol w:w="342"/>
        <w:gridCol w:w="2163"/>
        <w:gridCol w:w="753"/>
        <w:gridCol w:w="1729"/>
        <w:gridCol w:w="1757"/>
        <w:gridCol w:w="1757"/>
        <w:gridCol w:w="1255"/>
      </w:tblGrid>
      <w:tr>
        <w:trPr>
          <w:trHeight w:val="451" w:hRule="atLeast"/>
        </w:trPr>
        <w:tc>
          <w:tcPr>
            <w:tcW w:w="342" w:type="dxa"/>
            <w:vMerge w:val="restart"/>
            <w:shd w:val="clear" w:color="auto" w:themeFill="accent1" w:themeFillTint="33" w:themeFillShade="FF"/>
            <w:vAlign w:val="center"/>
          </w:tcPr>
          <w:p>
            <w:pPr>
              <w:pStyle w:val="0"/>
              <w:jc w:val="center"/>
              <w:rPr>
                <w:rFonts w:hint="default"/>
                <w:color w:val="000000" w:themeColor="text1"/>
              </w:rPr>
            </w:pP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フリガナ</w:t>
            </w:r>
          </w:p>
        </w:tc>
        <w:tc>
          <w:tcPr>
            <w:tcW w:w="753" w:type="dxa"/>
            <w:vMerge w:val="restart"/>
            <w:shd w:val="clear" w:color="auto" w:themeFill="accent1" w:themeFillTint="33" w:themeFillShade="FF"/>
            <w:vAlign w:val="center"/>
          </w:tcPr>
          <w:p>
            <w:pPr>
              <w:pStyle w:val="0"/>
              <w:spacing w:line="200" w:lineRule="exact"/>
              <w:jc w:val="center"/>
              <w:rPr>
                <w:rFonts w:hint="default"/>
                <w:color w:val="000000" w:themeColor="text1"/>
                <w:sz w:val="16"/>
              </w:rPr>
            </w:pPr>
            <w:r>
              <w:rPr>
                <w:rFonts w:hint="eastAsia"/>
                <w:color w:val="000000" w:themeColor="text1"/>
                <w:sz w:val="16"/>
              </w:rPr>
              <w:t>続</w:t>
            </w:r>
          </w:p>
          <w:p>
            <w:pPr>
              <w:pStyle w:val="0"/>
              <w:spacing w:line="200" w:lineRule="exact"/>
              <w:jc w:val="center"/>
              <w:rPr>
                <w:rFonts w:hint="default"/>
                <w:color w:val="000000" w:themeColor="text1"/>
                <w:sz w:val="16"/>
              </w:rPr>
            </w:pPr>
            <w:r>
              <w:rPr>
                <w:rFonts w:hint="eastAsia"/>
                <w:color w:val="000000" w:themeColor="text1"/>
                <w:sz w:val="16"/>
              </w:rPr>
              <w:t>柄</w:t>
            </w:r>
          </w:p>
        </w:tc>
        <w:tc>
          <w:tcPr>
            <w:tcW w:w="1729"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生年月日</w:t>
            </w:r>
          </w:p>
        </w:tc>
        <w:tc>
          <w:tcPr>
            <w:tcW w:w="1757" w:type="dxa"/>
            <w:vMerge w:val="restart"/>
            <w:shd w:val="clear" w:color="auto" w:themeFill="accent1" w:themeFillTint="33" w:themeFillShade="FF"/>
            <w:vAlign w:val="center"/>
          </w:tcPr>
          <w:p>
            <w:pPr>
              <w:pStyle w:val="0"/>
              <w:spacing w:line="240" w:lineRule="exact"/>
              <w:jc w:val="center"/>
              <w:rPr>
                <w:rFonts w:hint="default"/>
                <w:color w:val="000000" w:themeColor="text1"/>
                <w:spacing w:val="-20"/>
                <w:sz w:val="16"/>
              </w:rPr>
            </w:pPr>
            <w:r>
              <w:rPr>
                <w:rFonts w:hint="eastAsia"/>
                <w:color w:val="000000" w:themeColor="text1"/>
                <w:spacing w:val="-20"/>
                <w:sz w:val="14"/>
              </w:rPr>
              <w:t>令和</w:t>
            </w:r>
            <w:r>
              <w:rPr>
                <w:rFonts w:hint="eastAsia"/>
                <w:color w:val="000000" w:themeColor="text1"/>
                <w:spacing w:val="-20"/>
                <w:sz w:val="14"/>
              </w:rPr>
              <w:t>5</w:t>
            </w:r>
            <w:r>
              <w:rPr>
                <w:rFonts w:hint="eastAsia"/>
                <w:color w:val="000000" w:themeColor="text1"/>
                <w:spacing w:val="-20"/>
                <w:sz w:val="14"/>
              </w:rPr>
              <w:t>年</w:t>
            </w:r>
            <w:r>
              <w:rPr>
                <w:rFonts w:hint="eastAsia"/>
                <w:color w:val="000000" w:themeColor="text1"/>
                <w:spacing w:val="-20"/>
                <w:sz w:val="14"/>
              </w:rPr>
              <w:t>1</w:t>
            </w:r>
            <w:r>
              <w:rPr>
                <w:rFonts w:hint="eastAsia"/>
                <w:color w:val="000000" w:themeColor="text1"/>
                <w:spacing w:val="-20"/>
                <w:sz w:val="14"/>
              </w:rPr>
              <w:t>月</w:t>
            </w:r>
            <w:r>
              <w:rPr>
                <w:rFonts w:hint="eastAsia"/>
                <w:color w:val="000000" w:themeColor="text1"/>
                <w:spacing w:val="-20"/>
                <w:sz w:val="14"/>
              </w:rPr>
              <w:t>1</w:t>
            </w:r>
            <w:r>
              <w:rPr>
                <w:rFonts w:hint="eastAsia"/>
                <w:color w:val="000000" w:themeColor="text1"/>
                <w:spacing w:val="-20"/>
                <w:sz w:val="14"/>
              </w:rPr>
              <w:t>日</w:t>
            </w:r>
          </w:p>
          <w:p>
            <w:pPr>
              <w:pStyle w:val="0"/>
              <w:spacing w:line="240" w:lineRule="exact"/>
              <w:jc w:val="center"/>
              <w:rPr>
                <w:rFonts w:hint="default"/>
                <w:color w:val="000000" w:themeColor="text1"/>
                <w:spacing w:val="-20"/>
                <w:sz w:val="16"/>
              </w:rPr>
            </w:pPr>
            <w:r>
              <w:rPr>
                <w:rFonts w:hint="eastAsia"/>
                <w:color w:val="000000" w:themeColor="text1"/>
                <w:spacing w:val="-20"/>
                <w:sz w:val="14"/>
              </w:rPr>
              <w:t>時点の住所</w:t>
            </w:r>
          </w:p>
        </w:tc>
        <w:tc>
          <w:tcPr>
            <w:tcW w:w="1757" w:type="dxa"/>
            <w:vMerge w:val="restart"/>
            <w:shd w:val="clear" w:color="auto" w:themeFill="accent1" w:themeFillTint="33" w:themeFillShade="FF"/>
            <w:vAlign w:val="center"/>
          </w:tcPr>
          <w:p>
            <w:pPr>
              <w:pStyle w:val="0"/>
              <w:spacing w:line="240" w:lineRule="exact"/>
              <w:rPr>
                <w:rFonts w:hint="default"/>
                <w:color w:val="000000" w:themeColor="text1"/>
                <w:spacing w:val="-20"/>
              </w:rPr>
            </w:pPr>
            <w:r>
              <w:rPr>
                <w:rFonts w:hint="eastAsia"/>
                <w:color w:val="000000" w:themeColor="text1"/>
                <w:spacing w:val="-20"/>
                <w:sz w:val="14"/>
              </w:rPr>
              <w:t>児童について同居・別居（別居の場合住所を記載）</w:t>
            </w:r>
          </w:p>
        </w:tc>
        <w:tc>
          <w:tcPr>
            <w:tcW w:w="1255" w:type="dxa"/>
            <w:vMerge w:val="restart"/>
            <w:shd w:val="clear" w:color="auto" w:themeFill="accent1" w:themeFillTint="33" w:themeFillShade="FF"/>
            <w:vAlign w:val="center"/>
          </w:tcPr>
          <w:p>
            <w:pPr>
              <w:pStyle w:val="0"/>
              <w:spacing w:line="240" w:lineRule="exact"/>
              <w:jc w:val="center"/>
              <w:rPr>
                <w:rFonts w:hint="default"/>
                <w:color w:val="000000" w:themeColor="text1"/>
                <w:spacing w:val="-20"/>
                <w:sz w:val="16"/>
              </w:rPr>
            </w:pPr>
            <w:r>
              <w:rPr>
                <w:rFonts w:hint="eastAsia"/>
                <w:color w:val="000000" w:themeColor="text1"/>
                <w:spacing w:val="-20"/>
                <w:sz w:val="14"/>
              </w:rPr>
              <w:t>市町村民税</w:t>
            </w:r>
            <w:r>
              <w:rPr>
                <w:rFonts w:hint="eastAsia"/>
                <w:color w:val="000000" w:themeColor="text1"/>
                <w:spacing w:val="-20"/>
                <w:sz w:val="14"/>
              </w:rPr>
              <w:br w:type="textWrapping" w:clear="none"/>
            </w:r>
            <w:r>
              <w:rPr>
                <w:rFonts w:hint="eastAsia"/>
                <w:color w:val="000000" w:themeColor="text1"/>
                <w:spacing w:val="-20"/>
                <w:sz w:val="14"/>
              </w:rPr>
              <w:t>課税状況</w:t>
            </w:r>
          </w:p>
        </w:tc>
      </w:tr>
      <w:tr>
        <w:trPr/>
        <w:tc>
          <w:tcPr>
            <w:tcW w:w="342" w:type="dxa"/>
            <w:vMerge w:val="continue"/>
            <w:shd w:val="clear" w:color="auto" w:themeFill="accent1" w:themeFillTint="33" w:themeFillShade="FF"/>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氏名</w:t>
            </w:r>
          </w:p>
        </w:tc>
        <w:tc>
          <w:tcPr>
            <w:tcW w:w="753" w:type="dxa"/>
            <w:vMerge w:val="continue"/>
            <w:shd w:val="clear" w:color="auto" w:themeFill="accent1" w:themeFillTint="33" w:themeFillShade="FF"/>
            <w:vAlign w:val="center"/>
          </w:tcPr>
          <w:p>
            <w:pPr>
              <w:pStyle w:val="0"/>
              <w:rPr>
                <w:rFonts w:hint="default"/>
                <w:sz w:val="16"/>
              </w:rPr>
            </w:pPr>
          </w:p>
        </w:tc>
        <w:tc>
          <w:tcPr>
            <w:tcW w:w="1729" w:type="dxa"/>
            <w:vMerge w:val="continue"/>
            <w:shd w:val="clear" w:color="auto" w:themeFill="accent1" w:themeFillTint="33" w:themeFillShade="FF"/>
            <w:vAlign w:val="center"/>
          </w:tcPr>
          <w:p>
            <w:pPr>
              <w:pStyle w:val="0"/>
              <w:rPr>
                <w:rFonts w:hint="default"/>
                <w:sz w:val="16"/>
              </w:rPr>
            </w:pPr>
          </w:p>
        </w:tc>
        <w:tc>
          <w:tcPr>
            <w:tcW w:w="1757" w:type="dxa"/>
            <w:vMerge w:val="continue"/>
            <w:shd w:val="clear" w:color="auto" w:themeFill="accent1" w:themeFillTint="33" w:themeFillShade="FF"/>
            <w:vAlign w:val="center"/>
          </w:tcPr>
          <w:p>
            <w:pPr>
              <w:pStyle w:val="0"/>
              <w:rPr>
                <w:rFonts w:hint="default"/>
                <w:sz w:val="16"/>
              </w:rPr>
            </w:pPr>
          </w:p>
        </w:tc>
        <w:tc>
          <w:tcPr>
            <w:tcW w:w="1757" w:type="dxa"/>
            <w:vMerge w:val="continue"/>
            <w:shd w:val="clear" w:color="auto" w:themeFill="accent1" w:themeFillTint="33" w:themeFillShade="FF"/>
            <w:vAlign w:val="center"/>
          </w:tcPr>
          <w:p>
            <w:pPr>
              <w:pStyle w:val="0"/>
              <w:rPr>
                <w:rFonts w:hint="default"/>
              </w:rPr>
            </w:pPr>
          </w:p>
        </w:tc>
        <w:tc>
          <w:tcPr>
            <w:tcW w:w="1255" w:type="dxa"/>
            <w:vMerge w:val="continue"/>
            <w:shd w:val="clear" w:color="auto" w:themeFill="accent1" w:themeFillTint="33" w:themeFillShade="FF"/>
            <w:vAlign w:val="center"/>
          </w:tcPr>
          <w:p>
            <w:pPr>
              <w:pStyle w:val="0"/>
              <w:rPr>
                <w:rFonts w:hint="default"/>
                <w:sz w:val="16"/>
              </w:rPr>
            </w:pPr>
          </w:p>
        </w:tc>
      </w:tr>
      <w:tr>
        <w:trPr>
          <w:trHeight w:val="496" w:hRule="atLeast"/>
        </w:trPr>
        <w:tc>
          <w:tcPr>
            <w:tcW w:w="342" w:type="dxa"/>
            <w:vMerge w:val="restart"/>
            <w:vAlign w:val="center"/>
          </w:tcPr>
          <w:p>
            <w:pPr>
              <w:pStyle w:val="0"/>
              <w:jc w:val="center"/>
              <w:rPr>
                <w:rFonts w:hint="default"/>
                <w:color w:val="000000" w:themeColor="text1"/>
              </w:rPr>
            </w:pPr>
            <w:r>
              <w:rPr>
                <w:rFonts w:hint="eastAsia"/>
                <w:color w:val="000000" w:themeColor="text1"/>
              </w:rPr>
              <w:t>1</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center"/>
          </w:tcPr>
          <w:p>
            <w:pPr>
              <w:pStyle w:val="0"/>
              <w:jc w:val="center"/>
              <w:rPr>
                <w:rFonts w:hint="default"/>
                <w:color w:val="000000" w:themeColor="text1"/>
              </w:rPr>
            </w:pPr>
            <w:r>
              <w:rPr>
                <w:rFonts w:hint="eastAsia"/>
                <w:color w:val="000000" w:themeColor="text1"/>
              </w:rPr>
              <w:t>本人</w:t>
            </w:r>
          </w:p>
        </w:tc>
        <w:tc>
          <w:tcPr>
            <w:tcW w:w="17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□現住所と同一　　　</w:t>
            </w:r>
          </w:p>
          <w:p>
            <w:pPr>
              <w:pStyle w:val="0"/>
              <w:spacing w:line="200" w:lineRule="exact"/>
              <w:jc w:val="lef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jc w:val="left"/>
              <w:rPr>
                <w:rFonts w:hint="default"/>
                <w:color w:val="000000" w:themeColor="text1"/>
                <w:spacing w:val="-20"/>
                <w:sz w:val="14"/>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（申請者）</w:t>
            </w:r>
          </w:p>
        </w:tc>
        <w:tc>
          <w:tcPr>
            <w:tcW w:w="753" w:type="dxa"/>
            <w:vMerge w:val="continue"/>
            <w:vAlign w:val="center"/>
          </w:tcPr>
          <w:p>
            <w:pPr>
              <w:pStyle w:val="0"/>
              <w:rPr>
                <w:rFonts w:hint="default"/>
              </w:rPr>
            </w:pPr>
          </w:p>
        </w:tc>
        <w:tc>
          <w:tcPr>
            <w:tcW w:w="172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r>
      <w:tr>
        <w:trPr>
          <w:trHeight w:val="429" w:hRule="atLeast"/>
        </w:trPr>
        <w:tc>
          <w:tcPr>
            <w:tcW w:w="342" w:type="dxa"/>
            <w:vMerge w:val="restart"/>
            <w:vAlign w:val="center"/>
          </w:tcPr>
          <w:p>
            <w:pPr>
              <w:pStyle w:val="0"/>
              <w:jc w:val="center"/>
              <w:rPr>
                <w:rFonts w:hint="default"/>
                <w:color w:val="000000" w:themeColor="text1"/>
              </w:rPr>
            </w:pPr>
            <w:r>
              <w:rPr>
                <w:rFonts w:hint="eastAsia"/>
                <w:color w:val="000000" w:themeColor="text1"/>
              </w:rPr>
              <w:t>2</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sz w:val="12"/>
              </w:rPr>
              <w:t>大・昭・平・令</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　　　</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pacing w:val="-20"/>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3</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sz w:val="12"/>
              </w:rPr>
              <w:t>大・昭・平・令</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4</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sz w:val="12"/>
              </w:rPr>
              <w:t>大・昭・平・令</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5</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sz w:val="12"/>
              </w:rPr>
              <w:t>大・昭・平・令</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adjustRightInd w:val="0"/>
        <w:rPr>
          <w:rFonts w:hint="default" w:asciiTheme="minorEastAsia" w:hAnsiTheme="minorEastAsia" w:eastAsiaTheme="minorEastAsia"/>
          <w:color w:val="000000" w:themeColor="text1"/>
        </w:rPr>
      </w:pPr>
      <w:r>
        <w:rPr>
          <w:rFonts w:hint="eastAsia"/>
          <w:color w:val="000000" w:themeColor="text1"/>
        </w:rPr>
        <w:t>様式第２号（裏面）</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振込先口座</w:t>
      </w:r>
    </w:p>
    <w:tbl>
      <w:tblPr>
        <w:tblStyle w:val="33"/>
        <w:tblW w:w="0" w:type="auto"/>
        <w:tblInd w:w="0" w:type="dxa"/>
        <w:tblLayout w:type="fixed"/>
        <w:tblLook w:firstRow="1" w:lastRow="0" w:firstColumn="1" w:lastColumn="0" w:noHBand="0" w:noVBand="1" w:val="04A0"/>
      </w:tblPr>
      <w:tblGrid>
        <w:gridCol w:w="1752"/>
        <w:gridCol w:w="6526"/>
      </w:tblGrid>
      <w:tr>
        <w:trPr/>
        <w:tc>
          <w:tcPr>
            <w:tcW w:w="1752" w:type="dxa"/>
            <w:shd w:val="clear" w:color="auto" w:themeFill="accent1" w:themeFillTint="33" w:themeFillShade="FF"/>
            <w:vAlign w:val="top"/>
          </w:tcPr>
          <w:p>
            <w:pPr>
              <w:pStyle w:val="0"/>
              <w:rPr>
                <w:rFonts w:hint="default"/>
                <w:color w:val="000000" w:themeColor="text1"/>
                <w:sz w:val="20"/>
              </w:rPr>
            </w:pPr>
            <w:r>
              <w:rPr>
                <w:rFonts w:hint="eastAsia"/>
                <w:color w:val="000000" w:themeColor="text1"/>
                <w:sz w:val="20"/>
              </w:rPr>
              <w:t>金融機関名</w:t>
            </w:r>
          </w:p>
        </w:tc>
        <w:tc>
          <w:tcPr>
            <w:tcW w:w="6526" w:type="dxa"/>
            <w:vAlign w:val="top"/>
          </w:tcPr>
          <w:p>
            <w:pPr>
              <w:pStyle w:val="0"/>
              <w:rPr>
                <w:rFonts w:hint="default"/>
                <w:color w:val="000000" w:themeColor="text1"/>
                <w:sz w:val="20"/>
              </w:rPr>
            </w:pPr>
            <w:r>
              <w:rPr>
                <w:rFonts w:hint="eastAsia"/>
                <w:color w:val="000000" w:themeColor="text1"/>
                <w:sz w:val="20"/>
              </w:rPr>
              <w:t>　　　　　　　　　　　　</w:t>
            </w:r>
            <w:r>
              <w:rPr>
                <w:rFonts w:hint="eastAsia"/>
                <w:color w:val="000000" w:themeColor="text1"/>
                <w:sz w:val="18"/>
              </w:rPr>
              <w:t>（金融機関コード）</w:t>
            </w:r>
          </w:p>
        </w:tc>
      </w:tr>
      <w:tr>
        <w:trPr/>
        <w:tc>
          <w:tcPr>
            <w:tcW w:w="1752" w:type="dxa"/>
            <w:shd w:val="clear" w:color="auto" w:themeFill="accent1" w:themeFillTint="33" w:themeFillShade="FF"/>
            <w:vAlign w:val="top"/>
          </w:tcPr>
          <w:p>
            <w:pPr>
              <w:pStyle w:val="0"/>
              <w:rPr>
                <w:rFonts w:hint="default"/>
                <w:color w:val="000000" w:themeColor="text1"/>
                <w:sz w:val="20"/>
              </w:rPr>
            </w:pPr>
            <w:r>
              <w:rPr>
                <w:rFonts w:hint="eastAsia"/>
                <w:color w:val="000000" w:themeColor="text1"/>
                <w:sz w:val="20"/>
              </w:rPr>
              <w:t>本・支店名</w:t>
            </w:r>
          </w:p>
        </w:tc>
        <w:tc>
          <w:tcPr>
            <w:tcW w:w="6526" w:type="dxa"/>
            <w:vAlign w:val="top"/>
          </w:tcPr>
          <w:p>
            <w:pPr>
              <w:pStyle w:val="0"/>
              <w:rPr>
                <w:rFonts w:hint="default"/>
                <w:color w:val="000000" w:themeColor="text1"/>
                <w:sz w:val="20"/>
              </w:rPr>
            </w:pPr>
            <w:r>
              <w:rPr>
                <w:rFonts w:hint="eastAsia"/>
                <w:color w:val="000000" w:themeColor="text1"/>
                <w:sz w:val="20"/>
              </w:rPr>
              <w:t>　　　　　　　　　　　　</w:t>
            </w:r>
            <w:r>
              <w:rPr>
                <w:rFonts w:hint="eastAsia"/>
                <w:color w:val="000000" w:themeColor="text1"/>
                <w:sz w:val="18"/>
              </w:rPr>
              <w:t>（支店コード）</w:t>
            </w:r>
          </w:p>
        </w:tc>
      </w:tr>
      <w:tr>
        <w:trPr/>
        <w:tc>
          <w:tcPr>
            <w:tcW w:w="1752" w:type="dxa"/>
            <w:shd w:val="clear" w:color="auto" w:themeFill="accent1" w:themeFillTint="33" w:themeFillShade="FF"/>
            <w:vAlign w:val="top"/>
          </w:tcPr>
          <w:p>
            <w:pPr>
              <w:pStyle w:val="0"/>
              <w:rPr>
                <w:rFonts w:hint="default"/>
                <w:color w:val="000000" w:themeColor="text1"/>
                <w:sz w:val="20"/>
              </w:rPr>
            </w:pPr>
            <w:r>
              <w:rPr>
                <w:rFonts w:hint="eastAsia"/>
                <w:color w:val="000000" w:themeColor="text1"/>
                <w:sz w:val="20"/>
              </w:rPr>
              <w:t>口座種別</w:t>
            </w:r>
          </w:p>
        </w:tc>
        <w:tc>
          <w:tcPr>
            <w:tcW w:w="6526" w:type="dxa"/>
            <w:vAlign w:val="top"/>
          </w:tcPr>
          <w:p>
            <w:pPr>
              <w:pStyle w:val="0"/>
              <w:rPr>
                <w:rFonts w:hint="default"/>
                <w:color w:val="000000" w:themeColor="text1"/>
                <w:sz w:val="20"/>
              </w:rPr>
            </w:pPr>
            <w:r>
              <w:rPr>
                <w:rFonts w:hint="eastAsia"/>
                <w:color w:val="000000" w:themeColor="text1"/>
                <w:sz w:val="20"/>
              </w:rPr>
              <w:t>　　　　　普通</w:t>
            </w:r>
            <w:r>
              <w:rPr>
                <w:rFonts w:hint="eastAsia"/>
                <w:color w:val="000000" w:themeColor="text1"/>
                <w:sz w:val="20"/>
              </w:rPr>
              <w:tab/>
            </w:r>
            <w:r>
              <w:rPr>
                <w:rFonts w:hint="eastAsia"/>
                <w:color w:val="000000" w:themeColor="text1"/>
                <w:sz w:val="20"/>
              </w:rPr>
              <w:tab/>
            </w:r>
            <w:r>
              <w:rPr>
                <w:rFonts w:hint="eastAsia"/>
                <w:color w:val="000000" w:themeColor="text1"/>
                <w:sz w:val="20"/>
              </w:rPr>
              <w:tab/>
            </w:r>
            <w:r>
              <w:rPr>
                <w:rFonts w:hint="eastAsia"/>
                <w:color w:val="000000" w:themeColor="text1"/>
                <w:sz w:val="20"/>
              </w:rPr>
              <w:t>当座</w:t>
            </w:r>
          </w:p>
        </w:tc>
      </w:tr>
      <w:tr>
        <w:trPr/>
        <w:tc>
          <w:tcPr>
            <w:tcW w:w="1752" w:type="dxa"/>
            <w:shd w:val="clear" w:color="auto" w:themeFill="accent1" w:themeFillTint="33" w:themeFillShade="FF"/>
            <w:vAlign w:val="top"/>
          </w:tcPr>
          <w:p>
            <w:pPr>
              <w:pStyle w:val="0"/>
              <w:rPr>
                <w:rFonts w:hint="default"/>
                <w:color w:val="000000" w:themeColor="text1"/>
                <w:sz w:val="20"/>
              </w:rPr>
            </w:pPr>
            <w:r>
              <w:rPr>
                <w:rFonts w:hint="eastAsia"/>
                <w:color w:val="000000" w:themeColor="text1"/>
                <w:sz w:val="20"/>
              </w:rPr>
              <w:t>口座番号</w:t>
            </w:r>
          </w:p>
        </w:tc>
        <w:tc>
          <w:tcPr>
            <w:tcW w:w="6526" w:type="dxa"/>
            <w:vAlign w:val="top"/>
          </w:tcPr>
          <w:p>
            <w:pPr>
              <w:pStyle w:val="0"/>
              <w:rPr>
                <w:rFonts w:hint="default"/>
                <w:color w:val="000000" w:themeColor="text1"/>
                <w:sz w:val="20"/>
              </w:rPr>
            </w:pPr>
          </w:p>
        </w:tc>
      </w:tr>
      <w:tr>
        <w:trPr/>
        <w:tc>
          <w:tcPr>
            <w:tcW w:w="1752" w:type="dxa"/>
            <w:shd w:val="clear" w:color="auto" w:themeFill="accent1" w:themeFillTint="33" w:themeFillShade="FF"/>
            <w:vAlign w:val="top"/>
          </w:tcPr>
          <w:p>
            <w:pPr>
              <w:pStyle w:val="0"/>
              <w:rPr>
                <w:rFonts w:hint="default"/>
                <w:color w:val="000000" w:themeColor="text1"/>
                <w:sz w:val="20"/>
              </w:rPr>
            </w:pPr>
            <w:r>
              <w:rPr>
                <w:rFonts w:hint="eastAsia"/>
                <w:color w:val="000000" w:themeColor="text1"/>
                <w:sz w:val="20"/>
              </w:rPr>
              <w:t>フリガナ</w:t>
            </w:r>
          </w:p>
        </w:tc>
        <w:tc>
          <w:tcPr>
            <w:tcW w:w="6526" w:type="dxa"/>
            <w:vAlign w:val="top"/>
          </w:tcPr>
          <w:p>
            <w:pPr>
              <w:pStyle w:val="0"/>
              <w:rPr>
                <w:rFonts w:hint="default"/>
                <w:color w:val="000000" w:themeColor="text1"/>
                <w:sz w:val="20"/>
              </w:rPr>
            </w:pPr>
          </w:p>
        </w:tc>
      </w:tr>
      <w:tr>
        <w:trPr/>
        <w:tc>
          <w:tcPr>
            <w:tcW w:w="1752" w:type="dxa"/>
            <w:shd w:val="clear" w:color="auto" w:themeFill="accent1" w:themeFillTint="33" w:themeFillShade="FF"/>
            <w:vAlign w:val="top"/>
          </w:tcPr>
          <w:p>
            <w:pPr>
              <w:pStyle w:val="0"/>
              <w:rPr>
                <w:rFonts w:hint="default"/>
                <w:color w:val="000000" w:themeColor="text1"/>
                <w:sz w:val="20"/>
              </w:rPr>
            </w:pPr>
            <w:r>
              <w:rPr>
                <w:rFonts w:hint="eastAsia"/>
                <w:color w:val="000000" w:themeColor="text1"/>
                <w:sz w:val="20"/>
              </w:rPr>
              <w:t>口座名義人</w:t>
            </w:r>
          </w:p>
        </w:tc>
        <w:tc>
          <w:tcPr>
            <w:tcW w:w="6526" w:type="dxa"/>
            <w:vAlign w:val="top"/>
          </w:tcPr>
          <w:p>
            <w:pPr>
              <w:pStyle w:val="0"/>
              <w:rPr>
                <w:rFonts w:hint="default"/>
                <w:color w:val="000000" w:themeColor="text1"/>
                <w:sz w:val="20"/>
              </w:rPr>
            </w:pPr>
          </w:p>
        </w:tc>
      </w:tr>
    </w:tbl>
    <w:p>
      <w:pPr>
        <w:pStyle w:val="0"/>
        <w:adjustRightInd w:val="0"/>
        <w:spacing w:after="225" w:afterLines="50" w:afterAutospacing="0"/>
        <w:rPr>
          <w:rFonts w:hint="default" w:asciiTheme="minorEastAsia" w:hAnsiTheme="minorEastAsia" w:eastAsiaTheme="minorEastAsia"/>
          <w:color w:val="000000" w:themeColor="text1"/>
        </w:rPr>
      </w:pPr>
      <w:r>
        <w:rPr>
          <w:rFonts w:hint="eastAsia"/>
          <w:color w:val="000000" w:themeColor="text1"/>
        </w:rPr>
        <w:t>※通帳等振込先金融機関口座確認書類の写しを添付してください。</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誓約・同意事項　※全ての項目を確認し、□にチェックしてください。</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以下の全ての誓約・同意事項について確認し、誓約・同意します。</w:t>
      </w:r>
    </w:p>
    <w:p>
      <w:pPr>
        <w:pStyle w:val="29"/>
        <w:adjustRightIn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①</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大野市物価高騰くらし応援追加給付金（以下「追加給付金」という。）及び大野市低所得世帯への物価高騰くらし応援給付金（均等割のみ課税世帯分及びこども加算分）（以下「給付金」という。）の給付要件に該当します。</w:t>
      </w:r>
    </w:p>
    <w:p>
      <w:pPr>
        <w:pStyle w:val="0"/>
        <w:adjustRightInd w:val="0"/>
        <w:spacing w:line="240" w:lineRule="exact"/>
        <w:ind w:firstLine="400" w:firstLineChars="22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※以下の要件を全て満たすことが必要です。</w:t>
      </w:r>
    </w:p>
    <w:p>
      <w:pPr>
        <w:pStyle w:val="0"/>
        <w:adjustRightInd w:val="0"/>
        <w:spacing w:line="240" w:lineRule="exact"/>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ア</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世帯の全員が、令和５年度分の市町村民税所得割が課されていない。</w:t>
      </w:r>
    </w:p>
    <w:p>
      <w:pPr>
        <w:pStyle w:val="0"/>
        <w:adjustRightInd w:val="0"/>
        <w:spacing w:line="240" w:lineRule="exact"/>
        <w:ind w:left="724" w:hanging="724" w:hangingChars="398"/>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イ</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世帯の全員が、令和５年度分の市町村民税が課されている他の親族等の扶養を受けている世帯ではない。</w:t>
      </w:r>
    </w:p>
    <w:p>
      <w:pPr>
        <w:pStyle w:val="0"/>
        <w:adjustRightInd w:val="0"/>
        <w:snapToGrid w:val="0"/>
        <w:spacing w:line="240" w:lineRule="exact"/>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ウ</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世帯の中に、租税条約による免除の適用を届け出ている者はいない。</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②</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世帯の中に、市町村民税所得割が課税となる所得があるのに未申告である者はいません。</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③</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既に給付金の給付を受けた世帯ではありません。</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④</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給付金の給付要件の該当性等を審査等するため、大野市が必要な住民基本台帳情報、税情報等の公簿等の確認を行うことや必要な資料の提供を他の行政機関等に求める・提供することに同意します。</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⑤</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公簿等で確認できない場合は、関係書類の提出を行います。</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⑥</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この申請書は、大野市において給付決定をした後は、給付金の請求書として取り扱います。</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⑦</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大野市が給付決定をした後、提出書類の不備による振込不能等の事由により支払が完了せず、かつ、大野市が申請兼請求者に連絡・確認できない場合に、給付金が給付されないことに同意します。</w:t>
      </w:r>
    </w:p>
    <w:p>
      <w:pPr>
        <w:pStyle w:val="29"/>
        <w:adjustRightInd w:val="0"/>
        <w:spacing w:line="240" w:lineRule="exact"/>
        <w:ind w:left="434" w:leftChars="100" w:hanging="182" w:hangingChars="100"/>
        <w:rPr>
          <w:rFonts w:hint="default" w:asciiTheme="minorEastAsia" w:hAnsiTheme="minorEastAsia" w:eastAsiaTheme="minorEastAsia"/>
          <w:color w:val="000000" w:themeColor="text1"/>
          <w:spacing w:val="-20"/>
          <w:sz w:val="16"/>
        </w:rPr>
      </w:pPr>
      <w:r>
        <w:rPr>
          <w:rFonts w:hint="eastAsia" w:asciiTheme="minorEastAsia" w:hAnsiTheme="minorEastAsia" w:eastAsiaTheme="minorEastAsia"/>
          <w:color w:val="000000" w:themeColor="text1"/>
          <w:spacing w:val="-20"/>
          <w:sz w:val="18"/>
        </w:rPr>
        <w:t>⑧</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給付金の給付後、提出書類の記載事項について虚偽であることが判明した場合や給付金の給付要件に該当しないことが判明した場合には、給付金を返還します。</w:t>
      </w:r>
    </w:p>
    <w:p>
      <w:pPr>
        <w:pStyle w:val="0"/>
        <w:adjustRightInd w:val="0"/>
        <w:snapToGrid w:val="0"/>
        <w:spacing w:line="300" w:lineRule="exact"/>
        <w:rPr>
          <w:rFonts w:hint="default"/>
          <w:color w:val="000000" w:themeColor="text1"/>
        </w:rPr>
      </w:pPr>
    </w:p>
    <w:p>
      <w:pPr>
        <w:pStyle w:val="0"/>
        <w:adjustRightInd w:val="0"/>
        <w:snapToGrid w:val="0"/>
        <w:spacing w:line="300" w:lineRule="exact"/>
        <w:ind w:left="252" w:hanging="252" w:hangingChars="100"/>
        <w:rPr>
          <w:rFonts w:hint="default"/>
          <w:color w:val="000000" w:themeColor="text1"/>
        </w:rPr>
      </w:pPr>
      <w:r>
        <w:rPr>
          <w:rFonts w:hint="eastAsia" w:asciiTheme="minorEastAsia" w:hAnsiTheme="minorEastAsia" w:eastAsiaTheme="minorEastAsia"/>
          <w:color w:val="000000" w:themeColor="text1"/>
        </w:rPr>
        <w:t>※代理人の方が確認する場合は、必要事項を記入のうえ、代理人の本人確認書類を添付して提出してください。</w:t>
      </w:r>
    </w:p>
    <w:p>
      <w:pPr>
        <w:pStyle w:val="0"/>
        <w:adjustRightInd w:val="0"/>
        <w:rPr>
          <w:rFonts w:hint="default"/>
          <w:color w:val="000000" w:themeColor="text1"/>
        </w:rPr>
      </w:pPr>
      <w:r>
        <w:rPr>
          <w:rFonts w:hint="eastAsia"/>
          <w:color w:val="000000" w:themeColor="text1"/>
        </w:rPr>
        <w:t>＜代理人の情報＞</w:t>
      </w:r>
    </w:p>
    <w:tbl>
      <w:tblPr>
        <w:tblStyle w:val="33"/>
        <w:tblW w:w="0" w:type="auto"/>
        <w:tblInd w:w="0" w:type="dxa"/>
        <w:tblLayout w:type="fixed"/>
        <w:tblLook w:firstRow="1" w:lastRow="0" w:firstColumn="1" w:lastColumn="0" w:noHBand="0" w:noVBand="1" w:val="04A0"/>
      </w:tblPr>
      <w:tblGrid>
        <w:gridCol w:w="4513"/>
        <w:gridCol w:w="2761"/>
      </w:tblGrid>
      <w:tr>
        <w:trPr>
          <w:trHeight w:val="230" w:hRule="atLeast"/>
        </w:trPr>
        <w:tc>
          <w:tcPr>
            <w:tcW w:w="45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フリガナ</w:t>
            </w:r>
          </w:p>
        </w:tc>
        <w:tc>
          <w:tcPr>
            <w:tcW w:w="2761" w:type="dxa"/>
            <w:vMerge w:val="restart"/>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申請者との関係</w:t>
            </w:r>
          </w:p>
        </w:tc>
      </w:tr>
      <w:tr>
        <w:trPr/>
        <w:tc>
          <w:tcPr>
            <w:tcW w:w="4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氏名</w:t>
            </w:r>
          </w:p>
        </w:tc>
        <w:tc>
          <w:tcPr>
            <w:tcW w:w="2761" w:type="dxa"/>
            <w:vMerge w:val="continue"/>
            <w:shd w:val="clear" w:color="auto" w:themeFill="accent1" w:themeFillTint="33" w:themeFillShade="FF"/>
            <w:vAlign w:val="center"/>
          </w:tcPr>
          <w:p>
            <w:pPr>
              <w:pStyle w:val="0"/>
              <w:rPr>
                <w:rFonts w:hint="default"/>
              </w:rPr>
            </w:pPr>
          </w:p>
        </w:tc>
      </w:tr>
      <w:tr>
        <w:trPr>
          <w:trHeight w:val="405" w:hRule="atLeast"/>
        </w:trPr>
        <w:tc>
          <w:tcPr>
            <w:tcW w:w="45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2761" w:type="dxa"/>
            <w:vMerge w:val="restart"/>
            <w:vAlign w:val="top"/>
          </w:tcPr>
          <w:p>
            <w:pPr>
              <w:pStyle w:val="0"/>
              <w:spacing w:line="240" w:lineRule="exact"/>
              <w:rPr>
                <w:rFonts w:hint="default"/>
                <w:color w:val="000000" w:themeColor="text1"/>
                <w:sz w:val="18"/>
              </w:rPr>
            </w:pPr>
          </w:p>
        </w:tc>
      </w:tr>
      <w:tr>
        <w:trPr>
          <w:trHeight w:val="410" w:hRule="atLeast"/>
        </w:trPr>
        <w:tc>
          <w:tcPr>
            <w:tcW w:w="4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2761" w:type="dxa"/>
            <w:vMerge w:val="continue"/>
            <w:vAlign w:val="top"/>
          </w:tcPr>
          <w:p>
            <w:pPr>
              <w:pStyle w:val="0"/>
              <w:rPr>
                <w:rFonts w:hint="default"/>
              </w:rPr>
            </w:pPr>
          </w:p>
        </w:tc>
      </w:tr>
    </w:tbl>
    <w:tbl>
      <w:tblPr>
        <w:tblStyle w:val="33"/>
        <w:tblpPr w:leftFromText="142" w:rightFromText="142" w:topFromText="0" w:bottomFromText="0" w:vertAnchor="text" w:horzAnchor="text" w:tblpX="-15" w:tblpY="68"/>
        <w:tblW w:w="9563" w:type="dxa"/>
        <w:tblLayout w:type="fixed"/>
        <w:tblLook w:firstRow="1" w:lastRow="0" w:firstColumn="1" w:lastColumn="0" w:noHBand="0" w:noVBand="1" w:val="04A0"/>
      </w:tblPr>
      <w:tblGrid>
        <w:gridCol w:w="3195"/>
        <w:gridCol w:w="3577"/>
        <w:gridCol w:w="2791"/>
      </w:tblGrid>
      <w:tr>
        <w:trPr>
          <w:trHeight w:val="222" w:hRule="atLeast"/>
        </w:trPr>
        <w:tc>
          <w:tcPr>
            <w:tcW w:w="319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生年月日</w:t>
            </w:r>
          </w:p>
        </w:tc>
        <w:tc>
          <w:tcPr>
            <w:tcW w:w="3577" w:type="dxa"/>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住所</w:t>
            </w:r>
          </w:p>
        </w:tc>
        <w:tc>
          <w:tcPr>
            <w:tcW w:w="2791" w:type="dxa"/>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連絡先</w:t>
            </w:r>
          </w:p>
        </w:tc>
      </w:tr>
      <w:tr>
        <w:trPr>
          <w:trHeight w:val="451"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default"/>
                <w:color w:val="000000" w:themeColor="text1"/>
                <w:sz w:val="18"/>
              </w:rPr>
            </w:pPr>
            <w:r>
              <w:rPr>
                <w:rFonts w:hint="eastAsia"/>
                <w:color w:val="000000" w:themeColor="text1"/>
                <w:sz w:val="18"/>
              </w:rPr>
              <w:t>大正・昭和・平成</w:t>
            </w:r>
          </w:p>
          <w:p>
            <w:pPr>
              <w:pStyle w:val="0"/>
              <w:spacing w:line="280" w:lineRule="exact"/>
              <w:ind w:firstLine="666" w:firstLineChars="300"/>
              <w:rPr>
                <w:rFonts w:hint="default"/>
                <w:color w:val="000000" w:themeColor="text1"/>
                <w:sz w:val="18"/>
              </w:rPr>
            </w:pPr>
            <w:r>
              <w:rPr>
                <w:rFonts w:hint="eastAsia"/>
                <w:color w:val="000000" w:themeColor="text1"/>
                <w:sz w:val="18"/>
              </w:rPr>
              <w:t>年　　月　　日</w:t>
            </w:r>
          </w:p>
        </w:tc>
        <w:tc>
          <w:tcPr>
            <w:tcW w:w="3577" w:type="dxa"/>
            <w:vAlign w:val="top"/>
          </w:tcPr>
          <w:p>
            <w:pPr>
              <w:pStyle w:val="0"/>
              <w:spacing w:line="240" w:lineRule="exact"/>
              <w:rPr>
                <w:rFonts w:hint="default"/>
                <w:color w:val="000000" w:themeColor="text1"/>
              </w:rPr>
            </w:pPr>
            <w:r>
              <w:rPr>
                <w:rFonts w:hint="eastAsia"/>
                <w:color w:val="000000" w:themeColor="text1"/>
                <w:sz w:val="18"/>
              </w:rPr>
              <w:t>〒</w:t>
            </w:r>
          </w:p>
        </w:tc>
        <w:tc>
          <w:tcPr>
            <w:tcW w:w="2791" w:type="dxa"/>
            <w:vAlign w:val="top"/>
          </w:tcPr>
          <w:p>
            <w:pPr>
              <w:pStyle w:val="0"/>
              <w:rPr>
                <w:rFonts w:hint="default"/>
                <w:color w:val="000000" w:themeColor="text1"/>
              </w:rPr>
            </w:pPr>
          </w:p>
        </w:tc>
      </w:tr>
    </w:tbl>
    <w:p>
      <w:pPr>
        <w:pStyle w:val="0"/>
        <w:adjustRightInd w:val="0"/>
        <w:snapToGrid w:val="0"/>
        <w:spacing w:line="300" w:lineRule="exact"/>
        <w:rPr>
          <w:rFonts w:hint="default"/>
          <w:color w:val="000000" w:themeColor="text1"/>
        </w:rPr>
      </w:pPr>
      <w:r>
        <w:rPr>
          <w:rFonts w:hint="eastAsia"/>
          <w:color w:val="000000" w:themeColor="text1"/>
        </w:rPr>
        <w:t>　上記の者を代理人と認め、大野市低所得世帯への物価高騰くらし応援給付金（均等割のみ課税世帯分及びこども加算分）に係る下記事項について、委任します。</w:t>
      </w:r>
    </w:p>
    <w:p>
      <w:pPr>
        <w:pStyle w:val="0"/>
        <w:adjustRightInd w:val="0"/>
        <w:snapToGrid w:val="0"/>
        <w:spacing w:line="300" w:lineRule="exact"/>
        <w:rPr>
          <w:rFonts w:hint="default"/>
          <w:color w:val="000000" w:themeColor="text1"/>
        </w:rPr>
      </w:pP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3810</wp:posOffset>
                </wp:positionH>
                <wp:positionV relativeFrom="paragraph">
                  <wp:posOffset>189865</wp:posOffset>
                </wp:positionV>
                <wp:extent cx="6094095" cy="7461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94095" cy="746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spacing w:line="300" w:lineRule="exact"/>
                              <w:rPr>
                                <w:rFonts w:hint="default"/>
                                <w:color w:val="000000"/>
                              </w:rPr>
                            </w:pPr>
                            <w:r>
                              <w:rPr>
                                <w:rFonts w:hint="eastAsia"/>
                                <w:color w:val="000000"/>
                              </w:rPr>
                              <w:t>※法定代理人の場合、委任方法の選択は不要です。</w:t>
                            </w:r>
                          </w:p>
                          <w:p>
                            <w:pPr>
                              <w:pStyle w:val="0"/>
                              <w:adjustRightInd w:val="0"/>
                              <w:snapToGrid w:val="0"/>
                              <w:spacing w:line="300" w:lineRule="exact"/>
                              <w:ind w:firstLine="252"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　　　　年　　月　　日</w:t>
                            </w:r>
                          </w:p>
                          <w:p>
                            <w:pPr>
                              <w:pStyle w:val="0"/>
                              <w:rPr>
                                <w:rFonts w:hint="default"/>
                              </w:rPr>
                            </w:pPr>
                            <w:r>
                              <w:rPr>
                                <w:rFonts w:hint="eastAsia" w:asciiTheme="minorEastAsia" w:hAnsiTheme="minorEastAsia" w:eastAsiaTheme="minorEastAsia"/>
                                <w:color w:val="000000"/>
                              </w:rPr>
                              <w:t>　　　　　　　　　　　　　　　　　世帯主署名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5pt;mso-position-vertical-relative:text;mso-position-horizontal-relative:text;position:absolute;height:58.75pt;mso-wrap-distance-top:0pt;width:479.85pt;mso-wrap-distance-left:16pt;margin-left:0.3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adjustRightInd w:val="0"/>
                        <w:snapToGrid w:val="0"/>
                        <w:spacing w:line="300" w:lineRule="exact"/>
                        <w:rPr>
                          <w:rFonts w:hint="default"/>
                          <w:color w:val="000000"/>
                        </w:rPr>
                      </w:pPr>
                      <w:r>
                        <w:rPr>
                          <w:rFonts w:hint="eastAsia"/>
                          <w:color w:val="000000"/>
                        </w:rPr>
                        <w:t>※法定代理人の場合、委任方法の選択は不要です。</w:t>
                      </w:r>
                    </w:p>
                    <w:p>
                      <w:pPr>
                        <w:pStyle w:val="0"/>
                        <w:adjustRightInd w:val="0"/>
                        <w:snapToGrid w:val="0"/>
                        <w:spacing w:line="300" w:lineRule="exact"/>
                        <w:ind w:firstLine="252"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　　　　年　　月　　日</w:t>
                      </w:r>
                    </w:p>
                    <w:p>
                      <w:pPr>
                        <w:pStyle w:val="0"/>
                        <w:rPr>
                          <w:rFonts w:hint="default"/>
                        </w:rPr>
                      </w:pPr>
                      <w:r>
                        <w:rPr>
                          <w:rFonts w:hint="eastAsia" w:asciiTheme="minorEastAsia" w:hAnsiTheme="minorEastAsia" w:eastAsiaTheme="minorEastAsia"/>
                          <w:color w:val="000000"/>
                        </w:rPr>
                        <w:t>　　　　　　　　　　　　　　　　　世帯主署名</w:t>
                      </w:r>
                    </w:p>
                  </w:txbxContent>
                </v:textbox>
                <v:imagedata o:title=""/>
                <w10:wrap type="none" anchorx="text" anchory="text"/>
              </v:shape>
            </w:pict>
          </mc:Fallback>
        </mc:AlternateContent>
      </w:r>
      <w:r>
        <w:rPr>
          <w:rFonts w:hint="eastAsia"/>
          <w:color w:val="000000" w:themeColor="text1"/>
        </w:rPr>
        <w:t>　</w:t>
      </w:r>
      <w:r>
        <w:rPr>
          <w:rFonts w:hint="eastAsia" w:asciiTheme="minorEastAsia" w:hAnsiTheme="minorEastAsia" w:eastAsiaTheme="minorEastAsia"/>
          <w:color w:val="000000" w:themeColor="text1"/>
        </w:rPr>
        <w:t>□</w:t>
      </w:r>
      <w:r>
        <w:rPr>
          <w:rFonts w:hint="eastAsia"/>
          <w:color w:val="000000" w:themeColor="text1"/>
        </w:rPr>
        <w:t>給付金の申請、請求　　　</w:t>
      </w:r>
      <w:r>
        <w:rPr>
          <w:rFonts w:hint="eastAsia" w:asciiTheme="minorEastAsia" w:hAnsiTheme="minorEastAsia" w:eastAsiaTheme="minorEastAsia"/>
          <w:color w:val="000000" w:themeColor="text1"/>
        </w:rPr>
        <w:t>□</w:t>
      </w:r>
      <w:r>
        <w:rPr>
          <w:rFonts w:hint="eastAsia"/>
          <w:color w:val="000000" w:themeColor="text1"/>
        </w:rPr>
        <w:t>給付金の受給　　</w:t>
      </w:r>
      <w:r>
        <w:rPr>
          <w:rFonts w:hint="eastAsia" w:asciiTheme="minorEastAsia" w:hAnsiTheme="minorEastAsia" w:eastAsiaTheme="minorEastAsia"/>
          <w:color w:val="000000" w:themeColor="text1"/>
        </w:rPr>
        <w:t>□</w:t>
      </w:r>
      <w:r>
        <w:rPr>
          <w:rFonts w:hint="eastAsia"/>
          <w:color w:val="000000" w:themeColor="text1"/>
        </w:rPr>
        <w:t>給付金の申請、請求及び受給</w:t>
      </w:r>
    </w:p>
    <w:p>
      <w:pPr>
        <w:pStyle w:val="0"/>
        <w:adjustRightInd w:val="0"/>
        <w:snapToGrid w:val="0"/>
        <w:spacing w:line="3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様式第３号（第６条関係）</w:t>
      </w:r>
    </w:p>
    <w:p>
      <w:pPr>
        <w:pStyle w:val="0"/>
        <w:wordWrap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　　　　　号</w:t>
      </w:r>
    </w:p>
    <w:p>
      <w:pPr>
        <w:pStyle w:val="0"/>
        <w:wordWrap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様</w:t>
      </w:r>
    </w:p>
    <w:p>
      <w:pPr>
        <w:pStyle w:val="0"/>
        <w:adjustRightInd w:val="0"/>
        <w:rPr>
          <w:rFonts w:hint="default" w:asciiTheme="minorEastAsia" w:hAnsiTheme="minorEastAsia" w:eastAsiaTheme="minorEastAsia"/>
          <w:color w:val="000000" w:themeColor="text1"/>
        </w:rPr>
      </w:pPr>
    </w:p>
    <w:p>
      <w:pPr>
        <w:pStyle w:val="0"/>
        <w:wordWrap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大野市長　　　　　　　　</w:t>
      </w:r>
    </w:p>
    <w:p>
      <w:pPr>
        <w:pStyle w:val="0"/>
        <w:wordWrap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ab/>
      </w:r>
    </w:p>
    <w:p>
      <w:pPr>
        <w:pStyle w:val="0"/>
        <w:adjustRightInd w:val="0"/>
        <w:ind w:left="756" w:left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大野市低所得世帯への物価高騰くらし応援給付金（均等割のみ課税世帯分</w:t>
      </w:r>
      <w:r>
        <w:rPr>
          <w:rFonts w:hint="eastAsia" w:asciiTheme="minorEastAsia" w:hAnsiTheme="minorEastAsia"/>
          <w:color w:val="000000" w:themeColor="text1"/>
          <w:kern w:val="0"/>
        </w:rPr>
        <w:t>及びこども加算分</w:t>
      </w:r>
      <w:r>
        <w:rPr>
          <w:rFonts w:hint="eastAsia" w:asciiTheme="minorEastAsia" w:hAnsiTheme="minorEastAsia" w:eastAsiaTheme="minorEastAsia"/>
          <w:color w:val="000000" w:themeColor="text1"/>
        </w:rPr>
        <w:t>）不給付決定通知書</w:t>
      </w:r>
    </w:p>
    <w:p>
      <w:pPr>
        <w:pStyle w:val="0"/>
        <w:adjustRightInd w:val="0"/>
        <w:rPr>
          <w:rFonts w:hint="default"/>
          <w:color w:val="000000" w:themeColor="text1"/>
        </w:rPr>
      </w:pPr>
    </w:p>
    <w:p>
      <w:pPr>
        <w:pStyle w:val="0"/>
        <w:adjustRightInd w:val="0"/>
        <w:rPr>
          <w:rFonts w:hint="default"/>
          <w:color w:val="000000" w:themeColor="text1"/>
        </w:rPr>
      </w:pPr>
      <w:r>
        <w:rPr>
          <w:rFonts w:hint="eastAsia"/>
          <w:color w:val="000000" w:themeColor="text1"/>
        </w:rPr>
        <w:t>　　　　　年　　月　　日付けで申請のあった大野市低所得世帯への物価高騰くらし応援給付金（均等割のみ課税世帯分</w:t>
      </w:r>
      <w:r>
        <w:rPr>
          <w:rFonts w:hint="eastAsia" w:asciiTheme="minorEastAsia" w:hAnsiTheme="minorEastAsia"/>
          <w:color w:val="000000" w:themeColor="text1"/>
          <w:kern w:val="0"/>
        </w:rPr>
        <w:t>及びこども加算分</w:t>
      </w:r>
      <w:r>
        <w:rPr>
          <w:rFonts w:hint="eastAsia"/>
          <w:color w:val="000000" w:themeColor="text1"/>
        </w:rPr>
        <w:t>）の給付について、下記のとおり給付しないことに決定しましたので、大野市低所得世帯への物価高騰くらし応援給付金（均等割のみ課税世帯分）給付事業実施要綱第６条第３項及び大野市低所得世帯への物価高騰くらし応援給付金（こども加算分）給付事業実施要綱第８条第３項の規定により通知します。</w:t>
      </w:r>
    </w:p>
    <w:p>
      <w:pPr>
        <w:pStyle w:val="0"/>
        <w:adjustRightInd w:val="0"/>
        <w:rPr>
          <w:rFonts w:hint="default"/>
          <w:color w:val="000000" w:themeColor="text1"/>
        </w:rPr>
      </w:pPr>
    </w:p>
    <w:p>
      <w:pPr>
        <w:pStyle w:val="0"/>
        <w:adjustRightInd w:val="0"/>
        <w:jc w:val="center"/>
        <w:rPr>
          <w:rFonts w:hint="default"/>
          <w:color w:val="000000" w:themeColor="text1"/>
        </w:rPr>
      </w:pPr>
      <w:r>
        <w:rPr>
          <w:rFonts w:hint="eastAsia"/>
          <w:color w:val="000000" w:themeColor="text1"/>
        </w:rPr>
        <w:t>記</w:t>
      </w:r>
    </w:p>
    <w:p>
      <w:pPr>
        <w:pStyle w:val="0"/>
        <w:adjustRightInd w:val="0"/>
        <w:rPr>
          <w:rFonts w:hint="default"/>
          <w:color w:val="000000" w:themeColor="text1"/>
        </w:rPr>
      </w:pPr>
    </w:p>
    <w:p>
      <w:pPr>
        <w:pStyle w:val="0"/>
        <w:adjustRightInd w:val="0"/>
        <w:rPr>
          <w:rFonts w:hint="default"/>
          <w:color w:val="000000" w:themeColor="text1"/>
        </w:rPr>
      </w:pPr>
      <w:r>
        <w:rPr>
          <w:rFonts w:hint="eastAsia"/>
          <w:color w:val="000000" w:themeColor="text1"/>
        </w:rPr>
        <w:t>１　不給付の理由</w:t>
      </w: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color w:val="000000" w:themeColor="text1"/>
        </w:rPr>
      </w:pPr>
    </w:p>
    <w:sectPr>
      <w:footerReference r:id="rId5" w:type="default"/>
      <w:pgSz w:w="11906" w:h="16838"/>
      <w:pgMar w:top="1417" w:right="1134" w:bottom="1417" w:left="1417" w:header="851" w:footer="567"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33291290"/>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efaultTableStyle w:val="33"/>
  <w:drawingGridHorizontalSpacing w:val="251"/>
  <w:drawingGridVerticalSpacing w:val="225"/>
  <w:displayHorizontalDrawingGridEvery w:val="0"/>
  <w:displayVerticalDrawingGridEvery w:val="2"/>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Placeholder Text"/>
    <w:basedOn w:val="10"/>
    <w:next w:val="27"/>
    <w:link w:val="0"/>
    <w:uiPriority w:val="0"/>
    <w:rPr>
      <w:color w:val="808080"/>
    </w:rPr>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3886</TotalTime>
  <Pages>5</Pages>
  <Words>11</Words>
  <Characters>2772</Characters>
  <Application>JUST Note</Application>
  <Lines>3400</Lines>
  <Paragraphs>194</Paragraphs>
  <Company>厚生労働省</Company>
  <CharactersWithSpaces>3144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石田 信悟</cp:lastModifiedBy>
  <cp:lastPrinted>2024-03-11T15:26:48Z</cp:lastPrinted>
  <dcterms:created xsi:type="dcterms:W3CDTF">2021-12-22T10:14:00Z</dcterms:created>
  <dcterms:modified xsi:type="dcterms:W3CDTF">2024-03-15T00:54:18Z</dcterms:modified>
  <cp:revision>248</cp:revision>
</cp:coreProperties>
</file>