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様式第１号（第７条関係）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大野市成年後見人等報酬の助成金支給申請書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大野市長　　　　　　　殿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住所</w:t>
      </w:r>
    </w:p>
    <w:p>
      <w:pPr>
        <w:pStyle w:val="0"/>
        <w:ind w:firstLine="3887" w:firstLineChars="1479"/>
        <w:rPr>
          <w:rFonts w:hint="default"/>
          <w:sz w:val="22"/>
        </w:rPr>
      </w:pPr>
      <w:r>
        <w:rPr>
          <w:rFonts w:hint="eastAsia"/>
          <w:sz w:val="22"/>
        </w:rPr>
        <w:t>申請者　氏名</w:t>
      </w:r>
    </w:p>
    <w:p>
      <w:pPr>
        <w:pStyle w:val="0"/>
        <w:ind w:firstLine="3887" w:firstLineChars="1479"/>
        <w:rPr>
          <w:rFonts w:hint="default"/>
          <w:sz w:val="22"/>
        </w:rPr>
      </w:pPr>
      <w:r>
        <w:rPr>
          <w:rFonts w:hint="eastAsia"/>
          <w:sz w:val="22"/>
        </w:rPr>
        <w:t>　　　　電話番号</w:t>
      </w:r>
    </w:p>
    <w:p>
      <w:pPr>
        <w:pStyle w:val="0"/>
        <w:rPr>
          <w:rFonts w:hint="default"/>
        </w:rPr>
      </w:pPr>
    </w:p>
    <w:p>
      <w:pPr>
        <w:pStyle w:val="0"/>
        <w:ind w:firstLine="283" w:firstLineChars="100"/>
        <w:rPr>
          <w:rFonts w:hint="default"/>
          <w:sz w:val="24"/>
        </w:rPr>
      </w:pPr>
      <w:r>
        <w:rPr>
          <w:rFonts w:hint="eastAsia"/>
          <w:sz w:val="24"/>
        </w:rPr>
        <w:t>大野市成年後見制度における市長申立てに係る取扱要綱第７条第１項の規定により、下記のとおり関係書類を添えて申請します。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  <w:gridCol w:w="1265"/>
        <w:gridCol w:w="1771"/>
        <w:gridCol w:w="2072"/>
        <w:gridCol w:w="1080"/>
        <w:gridCol w:w="1403"/>
      </w:tblGrid>
      <w:tr>
        <w:trPr>
          <w:cantSplit/>
          <w:trHeight w:val="655" w:hRule="atLeast"/>
        </w:trPr>
        <w:tc>
          <w:tcPr>
            <w:tcW w:w="11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成年被後見人等</w:t>
            </w:r>
          </w:p>
        </w:tc>
        <w:tc>
          <w:tcPr>
            <w:tcW w:w="1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11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11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成年後見人等</w:t>
            </w:r>
          </w:p>
        </w:tc>
        <w:tc>
          <w:tcPr>
            <w:tcW w:w="1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68" w:hRule="atLeast"/>
        </w:trPr>
        <w:tc>
          <w:tcPr>
            <w:tcW w:w="11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97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生活保護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受給の有無</w:t>
            </w:r>
          </w:p>
        </w:tc>
        <w:tc>
          <w:tcPr>
            <w:tcW w:w="63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有（　　　年　　　月　　　日　開始）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</w:tr>
      <w:tr>
        <w:trPr>
          <w:cantSplit/>
          <w:trHeight w:val="1059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2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23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助成の種類</w:t>
            </w:r>
          </w:p>
        </w:tc>
        <w:tc>
          <w:tcPr>
            <w:tcW w:w="17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成年後見人の報酬</w:t>
            </w:r>
          </w:p>
        </w:tc>
        <w:tc>
          <w:tcPr>
            <w:tcW w:w="455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</w:tc>
      </w:tr>
      <w:tr>
        <w:trPr>
          <w:cantSplit/>
          <w:trHeight w:val="705" w:hRule="atLeast"/>
        </w:trPr>
        <w:tc>
          <w:tcPr>
            <w:tcW w:w="2376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助成金の振込先</w:t>
            </w:r>
          </w:p>
        </w:tc>
        <w:tc>
          <w:tcPr>
            <w:tcW w:w="17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5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23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55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32" w:hRule="atLeast"/>
        </w:trPr>
        <w:tc>
          <w:tcPr>
            <w:tcW w:w="23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7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4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</w:tr>
      <w:tr>
        <w:trPr>
          <w:cantSplit/>
          <w:trHeight w:val="834" w:hRule="atLeast"/>
        </w:trPr>
        <w:tc>
          <w:tcPr>
            <w:tcW w:w="23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55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134" w:bottom="1304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3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198</Characters>
  <Application>JUST Note</Application>
  <Lines>103</Lines>
  <Paragraphs>29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2020-01-20T01:43:00Z</cp:lastPrinted>
  <dcterms:created xsi:type="dcterms:W3CDTF">2022-03-28T07:42:00Z</dcterms:created>
  <dcterms:modified xsi:type="dcterms:W3CDTF">2025-02-04T02:31:02Z</dcterms:modified>
  <cp:revision>2</cp:revision>
</cp:coreProperties>
</file>