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jc w:val="left"/>
        <w:textAlignment w:val="baseline"/>
        <w:rPr>
          <w:rFonts w:hint="default" w:ascii="ＭＳ ゴシック" w:hAnsi="ＭＳ ゴシック" w:eastAsia="ＭＳ ゴシック"/>
          <w:b w:val="1"/>
          <w:sz w:val="28"/>
          <w:bdr w:val="single" w:color="auto" w:sz="4" w:space="0"/>
        </w:rPr>
      </w:pPr>
      <w:r>
        <w:rPr>
          <w:rFonts w:hint="eastAsia" w:ascii="ＭＳ ゴシック" w:hAnsi="ＭＳ ゴシック" w:eastAsia="ＭＳ ゴシック"/>
          <w:b w:val="1"/>
          <w:sz w:val="28"/>
          <w:bdr w:val="single" w:color="auto" w:sz="4" w:space="0"/>
        </w:rPr>
        <w:t>様式２</w:t>
      </w:r>
    </w:p>
    <w:p>
      <w:pPr>
        <w:pStyle w:val="0"/>
        <w:tabs>
          <w:tab w:val="center" w:leader="none" w:pos="4873"/>
        </w:tabs>
        <w:rPr>
          <w:rFonts w:hint="default"/>
          <w:b w:val="1"/>
          <w:color w:val="auto"/>
        </w:rPr>
      </w:pPr>
      <w:r>
        <w:rPr>
          <w:rFonts w:hint="default"/>
          <w:b w:val="1"/>
          <w:color w:val="auto"/>
          <w:sz w:val="28"/>
        </w:rPr>
        <w:tab/>
      </w:r>
      <w:r>
        <w:rPr>
          <w:rFonts w:hint="eastAsia"/>
          <w:b w:val="1"/>
          <w:color w:val="auto"/>
          <w:sz w:val="28"/>
        </w:rPr>
        <w:t>大野市</w:t>
      </w:r>
      <w:bookmarkStart w:id="0" w:name="_GoBack"/>
      <w:bookmarkEnd w:id="0"/>
      <w:r>
        <w:rPr>
          <w:rFonts w:hint="eastAsia"/>
          <w:b w:val="1"/>
          <w:color w:val="auto"/>
          <w:sz w:val="28"/>
        </w:rPr>
        <w:t>ふるさと納税返礼品生産力向上支援事業　企画提案書</w:t>
      </w:r>
    </w:p>
    <w:p>
      <w:pPr>
        <w:pStyle w:val="0"/>
        <w:jc w:val="center"/>
        <w:rPr>
          <w:rFonts w:hint="default"/>
          <w:color w:val="auto"/>
        </w:rPr>
      </w:pPr>
    </w:p>
    <w:tbl>
      <w:tblPr>
        <w:tblStyle w:val="25"/>
        <w:tblW w:w="9736" w:type="dxa"/>
        <w:tblInd w:w="0" w:type="dxa"/>
        <w:tblLayout w:type="fixed"/>
        <w:tblLook w:firstRow="1" w:lastRow="0" w:firstColumn="1" w:lastColumn="0" w:noHBand="0" w:noVBand="1" w:val="04A0"/>
      </w:tblPr>
      <w:tblGrid>
        <w:gridCol w:w="1555"/>
        <w:gridCol w:w="8181"/>
      </w:tblGrid>
      <w:tr>
        <w:trPr>
          <w:trHeight w:val="473" w:hRule="atLeast"/>
        </w:trPr>
        <w:tc>
          <w:tcPr>
            <w:tcW w:w="1555" w:type="dxa"/>
            <w:shd w:val="clear" w:color="auto" w:themeFill="background1" w:themeFillTint="FF" w:themeFillShade="D9"/>
            <w:vAlign w:val="center"/>
          </w:tcPr>
          <w:p>
            <w:pPr>
              <w:pStyle w:val="0"/>
              <w:jc w:val="center"/>
              <w:rPr>
                <w:rFonts w:hint="default"/>
                <w:b w:val="1"/>
                <w:color w:val="auto"/>
              </w:rPr>
            </w:pPr>
            <w:r>
              <w:rPr>
                <w:rFonts w:hint="eastAsia"/>
                <w:b w:val="1"/>
                <w:color w:val="auto"/>
              </w:rPr>
              <w:t>事業名</w:t>
            </w:r>
          </w:p>
        </w:tc>
        <w:tc>
          <w:tcPr>
            <w:tcW w:w="8181" w:type="dxa"/>
            <w:vAlign w:val="top"/>
          </w:tcPr>
          <w:p>
            <w:pPr>
              <w:pStyle w:val="0"/>
              <w:rPr>
                <w:rFonts w:hint="default"/>
                <w:color w:val="auto"/>
              </w:rPr>
            </w:pPr>
          </w:p>
        </w:tc>
      </w:tr>
    </w:tbl>
    <w:p>
      <w:pPr>
        <w:pStyle w:val="0"/>
        <w:jc w:val="center"/>
        <w:rPr>
          <w:rFonts w:hint="default"/>
          <w:color w:val="auto"/>
        </w:rPr>
      </w:pPr>
    </w:p>
    <w:p>
      <w:pPr>
        <w:pStyle w:val="0"/>
        <w:jc w:val="left"/>
        <w:rPr>
          <w:rFonts w:hint="default"/>
          <w:b w:val="1"/>
          <w:color w:val="auto"/>
        </w:rPr>
      </w:pPr>
      <w:r>
        <w:rPr>
          <w:rFonts w:hint="eastAsia"/>
          <w:b w:val="1"/>
          <w:color w:val="auto"/>
        </w:rPr>
        <w:t>１．提案者について</w:t>
      </w:r>
    </w:p>
    <w:tbl>
      <w:tblPr>
        <w:tblStyle w:val="25"/>
        <w:tblW w:w="9781" w:type="dxa"/>
        <w:tblInd w:w="108" w:type="dxa"/>
        <w:tblLayout w:type="fixed"/>
        <w:tblLook w:firstRow="1" w:lastRow="0" w:firstColumn="1" w:lastColumn="0" w:noHBand="0" w:noVBand="1" w:val="04A0"/>
      </w:tblPr>
      <w:tblGrid>
        <w:gridCol w:w="9781"/>
      </w:tblGrid>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23"/>
              <w:numPr>
                <w:ilvl w:val="1"/>
                <w:numId w:val="1"/>
              </w:numPr>
              <w:ind w:left="0" w:leftChars="0"/>
              <w:jc w:val="left"/>
              <w:rPr>
                <w:rFonts w:hint="default"/>
                <w:b w:val="1"/>
                <w:color w:val="auto"/>
              </w:rPr>
            </w:pPr>
            <w:r>
              <w:rPr>
                <w:rFonts w:hint="eastAsia"/>
                <w:b w:val="1"/>
                <w:color w:val="auto"/>
              </w:rPr>
              <w:t>①提案者の概要</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【提案者の事業概要を記載ください】</w:t>
            </w:r>
          </w:p>
          <w:p>
            <w:pPr>
              <w:pStyle w:val="23"/>
              <w:ind w:left="0" w:leftChars="0"/>
              <w:jc w:val="left"/>
              <w:rPr>
                <w:rFonts w:hint="default"/>
                <w:color w:val="auto"/>
              </w:rPr>
            </w:pPr>
          </w:p>
          <w:p>
            <w:pPr>
              <w:pStyle w:val="23"/>
              <w:ind w:left="0" w:leftChars="0"/>
              <w:jc w:val="left"/>
              <w:rPr>
                <w:rFonts w:hint="eastAsia"/>
                <w:color w:val="auto"/>
              </w:rPr>
            </w:pPr>
          </w:p>
          <w:p>
            <w:pPr>
              <w:pStyle w:val="23"/>
              <w:ind w:left="0" w:leftChars="0"/>
              <w:jc w:val="left"/>
              <w:rPr>
                <w:rFonts w:hint="eastAsia"/>
                <w:color w:val="auto"/>
              </w:rPr>
            </w:pPr>
          </w:p>
          <w:p>
            <w:pPr>
              <w:pStyle w:val="23"/>
              <w:ind w:left="0" w:leftChars="0"/>
              <w:jc w:val="left"/>
              <w:rPr>
                <w:rFonts w:hint="default"/>
                <w:color w:val="auto"/>
              </w:rPr>
            </w:pPr>
          </w:p>
        </w:tc>
      </w:tr>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23"/>
              <w:numPr>
                <w:ilvl w:val="1"/>
                <w:numId w:val="1"/>
              </w:numPr>
              <w:ind w:left="0" w:leftChars="0"/>
              <w:jc w:val="left"/>
              <w:rPr>
                <w:rFonts w:hint="default"/>
                <w:b w:val="1"/>
                <w:color w:val="auto"/>
              </w:rPr>
            </w:pPr>
            <w:r>
              <w:rPr>
                <w:rFonts w:hint="eastAsia"/>
                <w:b w:val="1"/>
                <w:color w:val="auto"/>
              </w:rPr>
              <w:t>②実績について</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【今回の提案事業に係る事業実績や既存取扱商品の実績などについてご記入下さい。】</w:t>
            </w:r>
          </w:p>
          <w:p>
            <w:pPr>
              <w:pStyle w:val="23"/>
              <w:ind w:left="0" w:leftChars="0"/>
              <w:jc w:val="left"/>
              <w:rPr>
                <w:rFonts w:hint="eastAsia"/>
                <w:color w:val="auto"/>
              </w:rPr>
            </w:pPr>
          </w:p>
          <w:p>
            <w:pPr>
              <w:pStyle w:val="23"/>
              <w:ind w:left="0" w:leftChars="0"/>
              <w:jc w:val="left"/>
              <w:rPr>
                <w:rFonts w:hint="eastAsia"/>
                <w:color w:val="auto"/>
              </w:rPr>
            </w:pPr>
          </w:p>
          <w:p>
            <w:pPr>
              <w:pStyle w:val="23"/>
              <w:ind w:left="0" w:leftChars="0"/>
              <w:jc w:val="left"/>
              <w:rPr>
                <w:rFonts w:hint="default"/>
                <w:color w:val="auto"/>
              </w:rPr>
            </w:pPr>
          </w:p>
          <w:p>
            <w:pPr>
              <w:pStyle w:val="23"/>
              <w:ind w:left="0" w:leftChars="0"/>
              <w:jc w:val="left"/>
              <w:rPr>
                <w:rFonts w:hint="eastAsia"/>
                <w:color w:val="auto"/>
              </w:rPr>
            </w:pPr>
          </w:p>
          <w:p>
            <w:pPr>
              <w:pStyle w:val="23"/>
              <w:ind w:left="0" w:leftChars="0"/>
              <w:jc w:val="left"/>
              <w:rPr>
                <w:rFonts w:hint="default"/>
                <w:color w:val="auto"/>
              </w:rPr>
            </w:pPr>
          </w:p>
        </w:tc>
      </w:tr>
    </w:tbl>
    <w:p>
      <w:pPr>
        <w:pStyle w:val="23"/>
        <w:ind w:left="0" w:leftChars="0"/>
        <w:jc w:val="left"/>
        <w:rPr>
          <w:rFonts w:hint="default"/>
          <w:color w:val="auto"/>
        </w:rPr>
      </w:pPr>
    </w:p>
    <w:p>
      <w:pPr>
        <w:pStyle w:val="0"/>
        <w:jc w:val="left"/>
        <w:rPr>
          <w:rFonts w:hint="default"/>
          <w:b w:val="1"/>
          <w:color w:val="auto"/>
        </w:rPr>
      </w:pPr>
      <w:r>
        <w:rPr>
          <w:rFonts w:hint="eastAsia"/>
          <w:b w:val="1"/>
          <w:color w:val="auto"/>
        </w:rPr>
        <w:t>２．提案内容について</w:t>
      </w:r>
    </w:p>
    <w:tbl>
      <w:tblPr>
        <w:tblStyle w:val="25"/>
        <w:tblW w:w="9781" w:type="dxa"/>
        <w:tblInd w:w="108" w:type="dxa"/>
        <w:tblLayout w:type="fixed"/>
        <w:tblLook w:firstRow="1" w:lastRow="0" w:firstColumn="1" w:lastColumn="0" w:noHBand="0" w:noVBand="1" w:val="04A0"/>
      </w:tblPr>
      <w:tblGrid>
        <w:gridCol w:w="9781"/>
      </w:tblGrid>
      <w:tr>
        <w:trPr/>
        <w:tc>
          <w:tcPr>
            <w:tcW w:w="9781"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color w:val="auto"/>
              </w:rPr>
            </w:pPr>
            <w:r>
              <w:rPr>
                <w:rFonts w:hint="eastAsia"/>
                <w:b w:val="1"/>
                <w:color w:val="auto"/>
              </w:rPr>
              <w:t>①事業の概要・全体図</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【どのような事業を行うのか、事業の全体像及び補助対象経費の根拠となる施設・設備等との関連性も含めてご記入下さい。】</w:t>
            </w: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default"/>
                <w:color w:val="auto"/>
              </w:rPr>
            </w:pPr>
          </w:p>
          <w:p>
            <w:pPr>
              <w:pStyle w:val="23"/>
              <w:ind w:left="0" w:leftChars="0"/>
              <w:jc w:val="left"/>
              <w:rPr>
                <w:rFonts w:hint="eastAsia"/>
                <w:color w:val="auto"/>
              </w:rPr>
            </w:pPr>
          </w:p>
          <w:p>
            <w:pPr>
              <w:pStyle w:val="0"/>
              <w:jc w:val="left"/>
              <w:rPr>
                <w:rFonts w:hint="eastAsia"/>
                <w:b w:val="1"/>
                <w:color w:val="auto"/>
              </w:rPr>
            </w:pPr>
          </w:p>
        </w:tc>
      </w:tr>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23"/>
              <w:ind w:left="0" w:leftChars="0"/>
              <w:jc w:val="left"/>
              <w:rPr>
                <w:rFonts w:hint="default"/>
                <w:color w:val="auto"/>
              </w:rPr>
            </w:pPr>
            <w:r>
              <w:rPr>
                <w:rFonts w:hint="eastAsia"/>
                <w:b w:val="1"/>
                <w:color w:val="auto"/>
              </w:rPr>
              <w:t>②返礼品として提供予定のふるさと産品</w:t>
            </w:r>
          </w:p>
        </w:tc>
      </w:tr>
      <w:tr>
        <w:trPr>
          <w:trHeight w:val="3006" w:hRule="atLeast"/>
        </w:trPr>
        <w:tc>
          <w:tcPr>
            <w:tcW w:w="978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【返礼品名称、内容、品代をご記入ください。】</w:t>
            </w:r>
          </w:p>
          <w:p>
            <w:pPr>
              <w:pStyle w:val="23"/>
              <w:ind w:left="0" w:leftChars="0"/>
              <w:jc w:val="left"/>
              <w:rPr>
                <w:rFonts w:hint="default"/>
                <w:color w:val="FF0000"/>
              </w:rPr>
            </w:pPr>
          </w:p>
          <w:p>
            <w:pPr>
              <w:pStyle w:val="23"/>
              <w:ind w:left="0" w:leftChars="0"/>
              <w:jc w:val="left"/>
              <w:rPr>
                <w:rFonts w:hint="default"/>
                <w:b w:val="1"/>
                <w:color w:val="auto"/>
              </w:rPr>
            </w:pPr>
          </w:p>
        </w:tc>
      </w:tr>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23"/>
              <w:ind w:left="0" w:leftChars="0"/>
              <w:jc w:val="left"/>
              <w:rPr>
                <w:rFonts w:hint="default"/>
                <w:color w:val="4F81BD" w:themeColor="accent1"/>
              </w:rPr>
            </w:pPr>
            <w:r>
              <w:rPr>
                <w:rFonts w:hint="eastAsia"/>
                <w:b w:val="1"/>
                <w:color w:val="auto"/>
              </w:rPr>
              <w:t>④事業スケジュール</w:t>
            </w:r>
          </w:p>
        </w:tc>
      </w:tr>
      <w:tr>
        <w:trPr/>
        <w:tc>
          <w:tcPr>
            <w:tcW w:w="978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23"/>
              <w:ind w:left="0" w:leftChars="0"/>
              <w:jc w:val="left"/>
              <w:rPr>
                <w:rFonts w:hint="default"/>
                <w:color w:val="auto"/>
              </w:rPr>
            </w:pPr>
            <w:r>
              <w:rPr>
                <w:rFonts w:hint="eastAsia"/>
                <w:color w:val="FF0000"/>
              </w:rPr>
              <w:t>※事業着手は、原則、目標額達成後またはクラウドファンディングが終了した後、交付決定日以降となります。</w:t>
            </w:r>
          </w:p>
          <w:p>
            <w:pPr>
              <w:pStyle w:val="23"/>
              <w:ind w:left="0" w:leftChars="0"/>
              <w:jc w:val="left"/>
              <w:rPr>
                <w:rFonts w:hint="default"/>
                <w:color w:val="auto"/>
              </w:rPr>
            </w:pPr>
          </w:p>
          <w:tbl>
            <w:tblPr>
              <w:tblStyle w:val="25"/>
              <w:tblW w:w="8021" w:type="dxa"/>
              <w:tblInd w:w="0" w:type="dxa"/>
              <w:tblLayout w:type="fixed"/>
              <w:tblLook w:firstRow="1" w:lastRow="0" w:firstColumn="1" w:lastColumn="0" w:noHBand="0" w:noVBand="1" w:val="04A0"/>
            </w:tblPr>
            <w:tblGrid>
              <w:gridCol w:w="3029"/>
              <w:gridCol w:w="624"/>
              <w:gridCol w:w="624"/>
              <w:gridCol w:w="624"/>
              <w:gridCol w:w="624"/>
              <w:gridCol w:w="624"/>
              <w:gridCol w:w="624"/>
              <w:gridCol w:w="624"/>
              <w:gridCol w:w="624"/>
            </w:tblGrid>
            <w:tr>
              <w:trPr/>
              <w:tc>
                <w:tcPr>
                  <w:tcW w:w="3029" w:type="dxa"/>
                  <w:vAlign w:val="top"/>
                </w:tcPr>
                <w:p>
                  <w:pPr>
                    <w:pStyle w:val="0"/>
                    <w:autoSpaceDE w:val="0"/>
                    <w:autoSpaceDN w:val="0"/>
                    <w:adjustRightInd w:val="0"/>
                    <w:jc w:val="center"/>
                    <w:rPr>
                      <w:rFonts w:hint="default"/>
                      <w:color w:val="auto"/>
                      <w:sz w:val="16"/>
                    </w:rPr>
                  </w:pPr>
                  <w:r>
                    <w:rPr>
                      <w:rFonts w:hint="eastAsia"/>
                      <w:color w:val="auto"/>
                      <w:sz w:val="16"/>
                    </w:rPr>
                    <w:t>実施項目</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8</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9</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10</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11</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12</w:t>
                  </w:r>
                  <w:r>
                    <w:rPr>
                      <w:rFonts w:hint="eastAsia"/>
                      <w:color w:val="auto"/>
                      <w:sz w:val="16"/>
                    </w:rPr>
                    <w:t>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１月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２月</w:t>
                  </w:r>
                </w:p>
              </w:tc>
              <w:tc>
                <w:tcPr>
                  <w:tcW w:w="624" w:type="dxa"/>
                  <w:vAlign w:val="top"/>
                </w:tcPr>
                <w:p>
                  <w:pPr>
                    <w:pStyle w:val="0"/>
                    <w:autoSpaceDE w:val="0"/>
                    <w:autoSpaceDN w:val="0"/>
                    <w:adjustRightInd w:val="0"/>
                    <w:jc w:val="center"/>
                    <w:rPr>
                      <w:rFonts w:hint="default"/>
                      <w:color w:val="auto"/>
                      <w:sz w:val="16"/>
                    </w:rPr>
                  </w:pPr>
                  <w:r>
                    <w:rPr>
                      <w:rFonts w:hint="eastAsia"/>
                      <w:color w:val="auto"/>
                      <w:sz w:val="16"/>
                    </w:rPr>
                    <w:t>３月</w:t>
                  </w:r>
                </w:p>
              </w:tc>
            </w:tr>
            <w:tr>
              <w:trPr/>
              <w:tc>
                <w:tcPr>
                  <w:tcW w:w="3029"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r>
                    <w:rPr>
                      <w:rFonts w:hint="default"/>
                      <w:color w:val="auto"/>
                    </w:rPr>
                    <mc:AlternateContent>
                      <mc:Choice Requires="wps">
                        <w:drawing>
                          <wp:anchor distT="0" distB="0" distL="114300" distR="114300" simplePos="0" relativeHeight="5" behindDoc="0" locked="0" layoutInCell="1" hidden="0" allowOverlap="1">
                            <wp:simplePos x="0" y="0"/>
                            <wp:positionH relativeFrom="column">
                              <wp:posOffset>-635</wp:posOffset>
                            </wp:positionH>
                            <wp:positionV relativeFrom="paragraph">
                              <wp:posOffset>100965</wp:posOffset>
                            </wp:positionV>
                            <wp:extent cx="479425" cy="0"/>
                            <wp:effectExtent l="19050" t="71755" r="29210" b="72390"/>
                            <wp:wrapNone/>
                            <wp:docPr id="1026" name="AutoShape 15"/>
                            <a:graphic xmlns:a="http://schemas.openxmlformats.org/drawingml/2006/main">
                              <a:graphicData uri="http://schemas.microsoft.com/office/word/2010/wordprocessingShape">
                                <wps:wsp>
                                  <wps:cNvPr id="1026" name="AutoShape 15"/>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5" style="mso-wrap-distance-right:9pt;mso-wrap-distance-bottom:0pt;margin-top:7.95pt;mso-position-vertical-relative:text;mso-position-horizontal-relative:text;position:absolute;height:0pt;mso-wrap-distance-top:0pt;width:37.75pt;mso-wrap-distance-left:9pt;margin-left:-5.e-002pt;z-index:5;" o:spid="_x0000_s1026" o:allowincell="t" o:allowoverlap="t" filled="f" stroked="t" strokecolor="#000000 [3213]" strokeweight="2.75pt" o:spt="32" type="#_x0000_t32">
                            <v:fill/>
                            <v:stroke filltype="solid" endarrow="block" endarrowwidth="medium" endarrowlength="medium"/>
                            <v:imagedata o:title=""/>
                            <o:lock v:ext="edit" shapetype="t"/>
                            <w10:wrap type="none" anchorx="text" anchory="text"/>
                          </v:shape>
                        </w:pict>
                      </mc:Fallback>
                    </mc:AlternateContent>
                  </w: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r>
            <w:tr>
              <w:trPr/>
              <w:tc>
                <w:tcPr>
                  <w:tcW w:w="3029"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177165</wp:posOffset>
                            </wp:positionH>
                            <wp:positionV relativeFrom="paragraph">
                              <wp:posOffset>118745</wp:posOffset>
                            </wp:positionV>
                            <wp:extent cx="479425" cy="0"/>
                            <wp:effectExtent l="19050" t="71755" r="29210" b="72390"/>
                            <wp:wrapNone/>
                            <wp:docPr id="1027" name="AutoShape 15"/>
                            <a:graphic xmlns:a="http://schemas.openxmlformats.org/drawingml/2006/main">
                              <a:graphicData uri="http://schemas.microsoft.com/office/word/2010/wordprocessingShape">
                                <wps:wsp>
                                  <wps:cNvPr id="1027" name="AutoShape 15"/>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5" style="mso-wrap-distance-right:9pt;mso-wrap-distance-bottom:0pt;margin-top:9.35pt;mso-position-vertical-relative:text;mso-position-horizontal-relative:text;position:absolute;height:0pt;mso-wrap-distance-top:0pt;width:37.75pt;mso-wrap-distance-left:9pt;margin-left:13.95pt;z-index:2;" o:spid="_x0000_s1027" o:allowincell="t" o:allowoverlap="t" filled="f" stroked="t" strokecolor="#000000 [3213]" strokeweight="2.75pt" o:spt="32" type="#_x0000_t32">
                            <v:fill/>
                            <v:stroke filltype="solid" endarrow="block" endarrowwidth="medium" endarrowlength="medium"/>
                            <v:imagedata o:title=""/>
                            <o:lock v:ext="edit" shapetype="t"/>
                            <w10:wrap type="none" anchorx="text" anchory="text"/>
                          </v:shape>
                        </w:pict>
                      </mc:Fallback>
                    </mc:AlternateContent>
                  </w: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r>
            <w:tr>
              <w:trPr/>
              <w:tc>
                <w:tcPr>
                  <w:tcW w:w="3029"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r>
                    <w:rPr>
                      <w:rFonts w:hint="default"/>
                      <w:color w:val="auto"/>
                    </w:rPr>
                    <mc:AlternateContent>
                      <mc:Choice Requires="wps">
                        <w:drawing>
                          <wp:anchor distT="0" distB="0" distL="114300" distR="114300" simplePos="0" relativeHeight="3" behindDoc="0" locked="0" layoutInCell="1" hidden="0" allowOverlap="1">
                            <wp:simplePos x="0" y="0"/>
                            <wp:positionH relativeFrom="column">
                              <wp:posOffset>269875</wp:posOffset>
                            </wp:positionH>
                            <wp:positionV relativeFrom="paragraph">
                              <wp:posOffset>111125</wp:posOffset>
                            </wp:positionV>
                            <wp:extent cx="479425" cy="0"/>
                            <wp:effectExtent l="19050" t="71755" r="29210" b="72390"/>
                            <wp:wrapNone/>
                            <wp:docPr id="1028" name="AutoShape 16"/>
                            <a:graphic xmlns:a="http://schemas.openxmlformats.org/drawingml/2006/main">
                              <a:graphicData uri="http://schemas.microsoft.com/office/word/2010/wordprocessingShape">
                                <wps:wsp>
                                  <wps:cNvPr id="1028" name="AutoShape 16"/>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6" style="mso-wrap-distance-right:9pt;mso-wrap-distance-bottom:0pt;margin-top:8.75pt;mso-position-vertical-relative:text;mso-position-horizontal-relative:text;position:absolute;height:0pt;mso-wrap-distance-top:0pt;width:37.75pt;mso-wrap-distance-left:9pt;margin-left:21.25pt;z-index:3;" o:spid="_x0000_s1028" o:allowincell="t" o:allowoverlap="t" filled="f" stroked="t" strokecolor="#000000 [3213]" strokeweight="2.75pt" o:spt="32" type="#_x0000_t32">
                            <v:fill/>
                            <v:stroke filltype="solid" endarrow="block" endarrowwidth="medium" endarrowlength="medium"/>
                            <v:imagedata o:title=""/>
                            <o:lock v:ext="edit" shapetype="t"/>
                            <w10:wrap type="none" anchorx="text" anchory="text"/>
                          </v:shape>
                        </w:pict>
                      </mc:Fallback>
                    </mc:AlternateContent>
                  </w: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r>
            <w:tr>
              <w:trPr/>
              <w:tc>
                <w:tcPr>
                  <w:tcW w:w="3029"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r>
                    <w:rPr>
                      <w:rFonts w:hint="default"/>
                      <w:color w:val="auto"/>
                    </w:rPr>
                    <mc:AlternateContent>
                      <mc:Choice Requires="wps">
                        <w:drawing>
                          <wp:anchor distT="0" distB="0" distL="114300" distR="114300" simplePos="0" relativeHeight="4" behindDoc="0" locked="0" layoutInCell="1" hidden="0" allowOverlap="1">
                            <wp:simplePos x="0" y="0"/>
                            <wp:positionH relativeFrom="column">
                              <wp:posOffset>164465</wp:posOffset>
                            </wp:positionH>
                            <wp:positionV relativeFrom="paragraph">
                              <wp:posOffset>120015</wp:posOffset>
                            </wp:positionV>
                            <wp:extent cx="479425" cy="0"/>
                            <wp:effectExtent l="19050" t="71755" r="29210" b="72390"/>
                            <wp:wrapNone/>
                            <wp:docPr id="1029" name="AutoShape 18"/>
                            <a:graphic xmlns:a="http://schemas.openxmlformats.org/drawingml/2006/main">
                              <a:graphicData uri="http://schemas.microsoft.com/office/word/2010/wordprocessingShape">
                                <wps:wsp>
                                  <wps:cNvPr id="1029" name="AutoShape 18"/>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18" style="mso-wrap-distance-right:9pt;mso-wrap-distance-bottom:0pt;margin-top:9.44pt;mso-position-vertical-relative:text;mso-position-horizontal-relative:text;position:absolute;height:0pt;mso-wrap-distance-top:0pt;width:37.75pt;mso-wrap-distance-left:9pt;margin-left:12.95pt;z-index:4;" o:spid="_x0000_s1029" o:allowincell="t" o:allowoverlap="t" filled="f" stroked="t" strokecolor="#000000 [3213]" strokeweight="2.75pt" o:spt="32" type="#_x0000_t32">
                            <v:fill/>
                            <v:stroke filltype="solid" endarrow="block" endarrowwidth="medium" endarrowlength="medium"/>
                            <v:imagedata o:title=""/>
                            <o:lock v:ext="edit" shapetype="t"/>
                            <w10:wrap type="none" anchorx="text" anchory="text"/>
                          </v:shape>
                        </w:pict>
                      </mc:Fallback>
                    </mc:AlternateContent>
                  </w:r>
                </w:p>
              </w:tc>
              <w:tc>
                <w:tcPr>
                  <w:tcW w:w="624" w:type="dxa"/>
                  <w:vAlign w:val="top"/>
                </w:tcPr>
                <w:p>
                  <w:pPr>
                    <w:pStyle w:val="0"/>
                    <w:autoSpaceDE w:val="0"/>
                    <w:autoSpaceDN w:val="0"/>
                    <w:adjustRightInd w:val="0"/>
                    <w:jc w:val="left"/>
                    <w:rPr>
                      <w:rFonts w:hint="default"/>
                      <w:color w:val="auto"/>
                    </w:rPr>
                  </w:pPr>
                </w:p>
              </w:tc>
              <w:tc>
                <w:tcPr>
                  <w:tcW w:w="624" w:type="dxa"/>
                  <w:vAlign w:val="top"/>
                </w:tcPr>
                <w:p>
                  <w:pPr>
                    <w:pStyle w:val="0"/>
                    <w:autoSpaceDE w:val="0"/>
                    <w:autoSpaceDN w:val="0"/>
                    <w:adjustRightInd w:val="0"/>
                    <w:jc w:val="left"/>
                    <w:rPr>
                      <w:rFonts w:hint="default"/>
                      <w:color w:val="auto"/>
                    </w:rPr>
                  </w:pPr>
                </w:p>
              </w:tc>
            </w:tr>
          </w:tbl>
          <w:p>
            <w:pPr>
              <w:pStyle w:val="23"/>
              <w:ind w:left="0" w:leftChars="0"/>
              <w:jc w:val="left"/>
              <w:rPr>
                <w:rFonts w:hint="default"/>
                <w:color w:val="auto"/>
              </w:rPr>
            </w:pPr>
          </w:p>
          <w:p>
            <w:pPr>
              <w:pStyle w:val="0"/>
              <w:jc w:val="left"/>
              <w:rPr>
                <w:rFonts w:hint="default"/>
                <w:b w:val="1"/>
                <w:color w:val="auto"/>
              </w:rPr>
            </w:pPr>
          </w:p>
        </w:tc>
      </w:tr>
      <w:tr>
        <w:trPr/>
        <w:tc>
          <w:tcPr>
            <w:tcW w:w="978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23"/>
              <w:ind w:left="0" w:leftChars="0"/>
              <w:jc w:val="left"/>
              <w:rPr>
                <w:rFonts w:hint="default"/>
                <w:color w:val="auto"/>
              </w:rPr>
            </w:pPr>
            <w:r>
              <w:rPr>
                <w:rFonts w:hint="eastAsia"/>
                <w:b w:val="1"/>
                <w:color w:val="auto"/>
              </w:rPr>
              <w:t>⑤事業に関する法律、規制について</w:t>
            </w:r>
          </w:p>
        </w:tc>
      </w:tr>
      <w:tr>
        <w:trPr/>
        <w:tc>
          <w:tcPr>
            <w:tcW w:w="978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23"/>
              <w:ind w:left="0" w:leftChars="0"/>
              <w:jc w:val="left"/>
              <w:rPr>
                <w:rFonts w:hint="default"/>
                <w:color w:val="FF0000"/>
              </w:rPr>
            </w:pPr>
            <w:r>
              <w:rPr>
                <w:rFonts w:hint="eastAsia"/>
                <w:color w:val="FF0000"/>
              </w:rPr>
              <w:t>【事業実施に際して必要な許認可の申請・取得状況などについてご記入ください。】</w:t>
            </w:r>
          </w:p>
          <w:p>
            <w:pPr>
              <w:pStyle w:val="23"/>
              <w:ind w:left="0" w:leftChars="0"/>
              <w:jc w:val="left"/>
              <w:rPr>
                <w:rFonts w:hint="default"/>
                <w:color w:val="FF0000"/>
              </w:rPr>
            </w:pPr>
            <w:r>
              <w:rPr>
                <w:rFonts w:hint="eastAsia"/>
                <w:color w:val="FF0000"/>
              </w:rPr>
              <w:t>※必要な許認可等の判断を市として行うものではございませんので、事業者の責により各種法令等を遵守したうえで、事業は実施してください。</w:t>
            </w:r>
          </w:p>
          <w:p>
            <w:pPr>
              <w:pStyle w:val="23"/>
              <w:ind w:left="0" w:leftChars="0"/>
              <w:jc w:val="left"/>
              <w:rPr>
                <w:rFonts w:hint="default"/>
                <w:color w:val="FF0000"/>
              </w:rPr>
            </w:pPr>
          </w:p>
          <w:p>
            <w:pPr>
              <w:pStyle w:val="23"/>
              <w:ind w:left="0" w:leftChars="0"/>
              <w:jc w:val="left"/>
              <w:rPr>
                <w:rFonts w:hint="eastAsia"/>
                <w:color w:val="FF0000"/>
              </w:rPr>
            </w:pPr>
          </w:p>
          <w:p>
            <w:pPr>
              <w:pStyle w:val="0"/>
              <w:jc w:val="left"/>
              <w:rPr>
                <w:rFonts w:hint="eastAsia"/>
                <w:b w:val="1"/>
                <w:color w:val="auto"/>
              </w:rPr>
            </w:pPr>
          </w:p>
        </w:tc>
      </w:tr>
      <w:tr>
        <w:trPr/>
        <w:tc>
          <w:tcPr>
            <w:tcW w:w="9781"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23"/>
              <w:ind w:left="0" w:leftChars="0"/>
              <w:jc w:val="left"/>
              <w:rPr>
                <w:rFonts w:hint="default"/>
                <w:b w:val="1"/>
                <w:color w:val="FF0000"/>
              </w:rPr>
            </w:pPr>
            <w:r>
              <w:rPr>
                <w:rFonts w:hint="eastAsia"/>
                <w:b w:val="1"/>
                <w:color w:val="auto"/>
              </w:rPr>
              <w:t>⑥寄附目標額に達しなかった場合の事業実施について</w:t>
            </w:r>
          </w:p>
        </w:tc>
      </w:tr>
      <w:tr>
        <w:trPr/>
        <w:tc>
          <w:tcPr>
            <w:tcW w:w="978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color w:val="FF0000"/>
              </w:rPr>
            </w:pPr>
            <w:r>
              <w:rPr>
                <w:rFonts w:hint="eastAsia"/>
                <w:color w:val="FF0000"/>
              </w:rPr>
              <w:t>【下記の選択肢から、目標不到達時の事業実施に係る方針を選択してください】</w:t>
            </w:r>
          </w:p>
          <w:p>
            <w:pPr>
              <w:pStyle w:val="0"/>
              <w:jc w:val="left"/>
              <w:rPr>
                <w:rFonts w:hint="default"/>
                <w:color w:val="FF0000"/>
              </w:rPr>
            </w:pPr>
            <w:r>
              <w:rPr>
                <w:rFonts w:hint="eastAsia"/>
                <w:color w:val="FF0000"/>
              </w:rPr>
              <w:t>□事業は実施しない。</w:t>
            </w:r>
          </w:p>
          <w:p>
            <w:pPr>
              <w:pStyle w:val="0"/>
              <w:jc w:val="left"/>
              <w:rPr>
                <w:rFonts w:hint="default"/>
                <w:color w:val="FF0000"/>
              </w:rPr>
            </w:pPr>
            <w:r>
              <w:rPr>
                <w:rFonts w:hint="eastAsia"/>
                <w:color w:val="FF0000"/>
              </w:rPr>
              <w:t>□補助金交付の有無に関わらず、必要額を自己資金等により補完し、事業を実施する。</w:t>
            </w:r>
          </w:p>
          <w:p>
            <w:pPr>
              <w:pStyle w:val="0"/>
              <w:jc w:val="left"/>
              <w:rPr>
                <w:rFonts w:hint="default"/>
                <w:color w:val="FF0000"/>
              </w:rPr>
            </w:pPr>
          </w:p>
          <w:p>
            <w:pPr>
              <w:pStyle w:val="23"/>
              <w:ind w:left="0" w:leftChars="0"/>
              <w:jc w:val="left"/>
              <w:rPr>
                <w:rFonts w:hint="default"/>
                <w:color w:val="FF0000"/>
              </w:rPr>
            </w:pPr>
            <w:r>
              <w:rPr>
                <w:rFonts w:hint="eastAsia"/>
                <w:color w:val="FF0000"/>
              </w:rPr>
              <w:t>※なお、プロジェクト失敗となった場合においても寄附金は返還せず、寄附者へは寄附金額に応じた別の返礼品を送付します。</w:t>
            </w:r>
          </w:p>
        </w:tc>
      </w:tr>
    </w:tbl>
    <w:p>
      <w:pPr>
        <w:pStyle w:val="23"/>
        <w:ind w:left="0" w:leftChars="0"/>
        <w:jc w:val="left"/>
        <w:rPr>
          <w:rFonts w:hint="eastAsia"/>
          <w:color w:val="auto"/>
        </w:rPr>
      </w:pPr>
    </w:p>
    <w:p>
      <w:pPr>
        <w:pStyle w:val="23"/>
        <w:ind w:left="0" w:leftChars="0"/>
        <w:jc w:val="left"/>
        <w:rPr>
          <w:rFonts w:hint="default"/>
          <w:b w:val="1"/>
          <w:color w:val="auto"/>
        </w:rPr>
      </w:pPr>
      <w:r>
        <w:rPr>
          <w:rFonts w:hint="eastAsia"/>
          <w:b w:val="1"/>
          <w:color w:val="auto"/>
        </w:rPr>
        <w:t>３．収支計画について</w:t>
      </w:r>
    </w:p>
    <w:tbl>
      <w:tblPr>
        <w:tblStyle w:val="25"/>
        <w:tblW w:w="9628" w:type="dxa"/>
        <w:tblInd w:w="108" w:type="dxa"/>
        <w:tblLayout w:type="fixed"/>
        <w:tblLook w:firstRow="1" w:lastRow="0" w:firstColumn="1" w:lastColumn="0" w:noHBand="0" w:noVBand="1" w:val="04A0"/>
      </w:tblPr>
      <w:tblGrid>
        <w:gridCol w:w="2407"/>
        <w:gridCol w:w="2407"/>
        <w:gridCol w:w="2407"/>
        <w:gridCol w:w="2407"/>
      </w:tblGrid>
      <w:tr>
        <w:trPr/>
        <w:tc>
          <w:tcPr>
            <w:tcW w:w="96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E w:val="0"/>
              <w:autoSpaceDN w:val="0"/>
              <w:adjustRightInd w:val="0"/>
              <w:jc w:val="left"/>
              <w:rPr>
                <w:rFonts w:hint="default"/>
                <w:b w:val="1"/>
                <w:color w:val="auto"/>
              </w:rPr>
            </w:pPr>
            <w:r>
              <w:rPr>
                <w:rFonts w:hint="eastAsia"/>
                <w:b w:val="1"/>
                <w:color w:val="auto"/>
              </w:rPr>
              <w:t>①収支計画（詳細な資金計画は別紙【収支予算書】に記載してください。）</w:t>
            </w:r>
          </w:p>
        </w:tc>
      </w:tr>
      <w:tr>
        <w:trPr>
          <w:trHeight w:val="361" w:hRule="atLeast"/>
        </w:trPr>
        <w:tc>
          <w:tcPr>
            <w:tcW w:w="24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E w:val="0"/>
              <w:autoSpaceDN w:val="0"/>
              <w:adjustRightInd w:val="0"/>
              <w:ind w:firstLine="221" w:firstLineChars="100"/>
              <w:jc w:val="left"/>
              <w:rPr>
                <w:rFonts w:hint="default"/>
                <w:b w:val="1"/>
                <w:color w:val="auto"/>
              </w:rPr>
            </w:pPr>
            <w:r>
              <w:rPr>
                <w:rFonts w:hint="eastAsia"/>
                <w:b w:val="1"/>
                <w:color w:val="auto"/>
              </w:rPr>
              <w:t>事業費</w:t>
            </w:r>
          </w:p>
        </w:tc>
        <w:tc>
          <w:tcPr>
            <w:tcW w:w="24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color w:val="auto"/>
              </w:rPr>
            </w:pPr>
          </w:p>
        </w:tc>
        <w:tc>
          <w:tcPr>
            <w:tcW w:w="240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E w:val="0"/>
              <w:autoSpaceDN w:val="0"/>
              <w:adjustRightInd w:val="0"/>
              <w:ind w:firstLine="221" w:firstLineChars="100"/>
              <w:jc w:val="left"/>
              <w:rPr>
                <w:rFonts w:hint="default"/>
                <w:b w:val="1"/>
                <w:color w:val="auto"/>
              </w:rPr>
            </w:pPr>
            <w:r>
              <w:rPr>
                <w:rFonts w:hint="eastAsia"/>
                <w:b w:val="1"/>
                <w:color w:val="auto"/>
              </w:rPr>
              <w:t>補助対象経費</w:t>
            </w:r>
          </w:p>
        </w:tc>
        <w:tc>
          <w:tcPr>
            <w:tcW w:w="24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color w:val="auto"/>
              </w:rPr>
            </w:pPr>
          </w:p>
        </w:tc>
      </w:tr>
      <w:tr>
        <w:trPr/>
        <w:tc>
          <w:tcPr>
            <w:tcW w:w="9628"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E w:val="0"/>
              <w:autoSpaceDN w:val="0"/>
              <w:adjustRightInd w:val="0"/>
              <w:jc w:val="left"/>
              <w:rPr>
                <w:rFonts w:hint="default"/>
                <w:b w:val="1"/>
                <w:color w:val="auto"/>
              </w:rPr>
            </w:pPr>
            <w:r>
              <w:rPr>
                <w:rFonts w:hint="eastAsia"/>
                <w:b w:val="1"/>
                <w:color w:val="auto"/>
              </w:rPr>
              <w:t>②ふるさと納税事業の実績と見込み</w:t>
            </w:r>
          </w:p>
        </w:tc>
      </w:tr>
      <w:tr>
        <w:trPr>
          <w:trHeight w:val="2764" w:hRule="atLeast"/>
        </w:trPr>
        <w:tc>
          <w:tcPr>
            <w:tcW w:w="9628"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color w:val="FF0000"/>
              </w:rPr>
            </w:pPr>
            <w:r>
              <w:rPr>
                <w:rFonts w:hint="eastAsia"/>
                <w:color w:val="FF0000"/>
              </w:rPr>
              <w:t>※前年度のふるさと納税による寄附額及び売り上げ実績と、当年度及び次年度以降の見込みを記載してください</w:t>
            </w:r>
          </w:p>
          <w:tbl>
            <w:tblPr>
              <w:tblStyle w:val="25"/>
              <w:tblW w:w="6528" w:type="dxa"/>
              <w:tblInd w:w="0" w:type="dxa"/>
              <w:tblLayout w:type="fixed"/>
              <w:tblLook w:firstRow="1" w:lastRow="0" w:firstColumn="1" w:lastColumn="0" w:noHBand="0" w:noVBand="1" w:val="04A0"/>
            </w:tblPr>
            <w:tblGrid>
              <w:gridCol w:w="2038"/>
              <w:gridCol w:w="2189"/>
              <w:gridCol w:w="2301"/>
            </w:tblGrid>
            <w:tr>
              <w:trPr>
                <w:trHeight w:val="307" w:hRule="atLeast"/>
              </w:trPr>
              <w:tc>
                <w:tcPr>
                  <w:tcW w:w="2038" w:type="dxa"/>
                  <w:vAlign w:val="top"/>
                </w:tcPr>
                <w:p>
                  <w:pPr>
                    <w:pStyle w:val="0"/>
                    <w:autoSpaceDE w:val="0"/>
                    <w:autoSpaceDN w:val="0"/>
                    <w:adjustRightInd w:val="0"/>
                    <w:jc w:val="center"/>
                    <w:rPr>
                      <w:rFonts w:hint="default"/>
                      <w:color w:val="auto"/>
                    </w:rPr>
                  </w:pPr>
                </w:p>
              </w:tc>
              <w:tc>
                <w:tcPr>
                  <w:tcW w:w="2189" w:type="dxa"/>
                  <w:vAlign w:val="top"/>
                </w:tcPr>
                <w:p>
                  <w:pPr>
                    <w:pStyle w:val="0"/>
                    <w:autoSpaceDE w:val="0"/>
                    <w:autoSpaceDN w:val="0"/>
                    <w:adjustRightInd w:val="0"/>
                    <w:jc w:val="center"/>
                    <w:rPr>
                      <w:rFonts w:hint="default"/>
                      <w:color w:val="auto"/>
                    </w:rPr>
                  </w:pPr>
                  <w:r>
                    <w:rPr>
                      <w:rFonts w:hint="eastAsia"/>
                      <w:color w:val="auto"/>
                    </w:rPr>
                    <w:t>寄附金額</w:t>
                  </w:r>
                </w:p>
              </w:tc>
              <w:tc>
                <w:tcPr>
                  <w:tcW w:w="2301" w:type="dxa"/>
                  <w:vAlign w:val="top"/>
                </w:tcPr>
                <w:p>
                  <w:pPr>
                    <w:pStyle w:val="0"/>
                    <w:autoSpaceDE w:val="0"/>
                    <w:autoSpaceDN w:val="0"/>
                    <w:adjustRightInd w:val="0"/>
                    <w:jc w:val="center"/>
                    <w:rPr>
                      <w:rFonts w:hint="default"/>
                      <w:color w:val="auto"/>
                    </w:rPr>
                  </w:pPr>
                  <w:r>
                    <w:rPr>
                      <w:rFonts w:hint="eastAsia"/>
                      <w:color w:val="auto"/>
                    </w:rPr>
                    <w:t>返礼品代（売上高）</w:t>
                  </w:r>
                </w:p>
              </w:tc>
            </w:tr>
            <w:tr>
              <w:trPr>
                <w:trHeight w:val="297" w:hRule="atLeast"/>
              </w:trPr>
              <w:tc>
                <w:tcPr>
                  <w:tcW w:w="2038" w:type="dxa"/>
                  <w:vAlign w:val="top"/>
                </w:tcPr>
                <w:p>
                  <w:pPr>
                    <w:pStyle w:val="0"/>
                    <w:autoSpaceDE w:val="0"/>
                    <w:autoSpaceDN w:val="0"/>
                    <w:adjustRightInd w:val="0"/>
                    <w:jc w:val="left"/>
                    <w:rPr>
                      <w:rFonts w:hint="default"/>
                      <w:color w:val="auto"/>
                    </w:rPr>
                  </w:pPr>
                  <w:r>
                    <w:rPr>
                      <w:rFonts w:hint="eastAsia"/>
                      <w:color w:val="auto"/>
                    </w:rPr>
                    <w:t>令和</w:t>
                  </w:r>
                  <w:r>
                    <w:rPr>
                      <w:rFonts w:hint="eastAsia"/>
                      <w:color w:val="auto"/>
                    </w:rPr>
                    <w:t>7</w:t>
                  </w:r>
                  <w:r>
                    <w:rPr>
                      <w:rFonts w:hint="eastAsia"/>
                      <w:color w:val="auto"/>
                    </w:rPr>
                    <w:t>年度実績</w:t>
                  </w:r>
                </w:p>
              </w:tc>
              <w:tc>
                <w:tcPr>
                  <w:tcW w:w="2189" w:type="dxa"/>
                  <w:vAlign w:val="top"/>
                </w:tcPr>
                <w:p>
                  <w:pPr>
                    <w:pStyle w:val="0"/>
                    <w:autoSpaceDE w:val="0"/>
                    <w:autoSpaceDN w:val="0"/>
                    <w:adjustRightInd w:val="0"/>
                    <w:jc w:val="right"/>
                    <w:rPr>
                      <w:rFonts w:hint="default"/>
                      <w:color w:val="auto"/>
                    </w:rPr>
                  </w:pPr>
                </w:p>
              </w:tc>
              <w:tc>
                <w:tcPr>
                  <w:tcW w:w="2301" w:type="dxa"/>
                  <w:vAlign w:val="top"/>
                </w:tcPr>
                <w:p>
                  <w:pPr>
                    <w:pStyle w:val="0"/>
                    <w:autoSpaceDE w:val="0"/>
                    <w:autoSpaceDN w:val="0"/>
                    <w:adjustRightInd w:val="0"/>
                    <w:jc w:val="right"/>
                    <w:rPr>
                      <w:rFonts w:hint="default"/>
                      <w:color w:val="auto"/>
                    </w:rPr>
                  </w:pPr>
                </w:p>
              </w:tc>
            </w:tr>
            <w:tr>
              <w:trPr>
                <w:trHeight w:val="307" w:hRule="atLeast"/>
              </w:trPr>
              <w:tc>
                <w:tcPr>
                  <w:tcW w:w="2038" w:type="dxa"/>
                  <w:vAlign w:val="top"/>
                </w:tcPr>
                <w:p>
                  <w:pPr>
                    <w:pStyle w:val="0"/>
                    <w:autoSpaceDE w:val="0"/>
                    <w:autoSpaceDN w:val="0"/>
                    <w:adjustRightInd w:val="0"/>
                    <w:jc w:val="left"/>
                    <w:rPr>
                      <w:rFonts w:hint="default"/>
                      <w:color w:val="auto"/>
                    </w:rPr>
                  </w:pPr>
                  <w:r>
                    <w:rPr>
                      <w:rFonts w:hint="eastAsia"/>
                      <w:color w:val="auto"/>
                    </w:rPr>
                    <w:t>令和</w:t>
                  </w:r>
                  <w:r>
                    <w:rPr>
                      <w:rFonts w:hint="eastAsia"/>
                      <w:color w:val="auto"/>
                    </w:rPr>
                    <w:t>8</w:t>
                  </w:r>
                  <w:r>
                    <w:rPr>
                      <w:rFonts w:hint="eastAsia"/>
                      <w:color w:val="auto"/>
                    </w:rPr>
                    <w:t>年度見込み</w:t>
                  </w:r>
                </w:p>
              </w:tc>
              <w:tc>
                <w:tcPr>
                  <w:tcW w:w="2189" w:type="dxa"/>
                  <w:vAlign w:val="top"/>
                </w:tcPr>
                <w:p>
                  <w:pPr>
                    <w:pStyle w:val="0"/>
                    <w:autoSpaceDE w:val="0"/>
                    <w:autoSpaceDN w:val="0"/>
                    <w:adjustRightInd w:val="0"/>
                    <w:jc w:val="right"/>
                    <w:rPr>
                      <w:rFonts w:hint="default"/>
                      <w:color w:val="auto"/>
                    </w:rPr>
                  </w:pPr>
                </w:p>
              </w:tc>
              <w:tc>
                <w:tcPr>
                  <w:tcW w:w="2301" w:type="dxa"/>
                  <w:vAlign w:val="top"/>
                </w:tcPr>
                <w:p>
                  <w:pPr>
                    <w:pStyle w:val="0"/>
                    <w:autoSpaceDE w:val="0"/>
                    <w:autoSpaceDN w:val="0"/>
                    <w:adjustRightInd w:val="0"/>
                    <w:jc w:val="right"/>
                    <w:rPr>
                      <w:rFonts w:hint="default"/>
                      <w:color w:val="auto"/>
                    </w:rPr>
                  </w:pPr>
                </w:p>
              </w:tc>
            </w:tr>
            <w:tr>
              <w:trPr>
                <w:trHeight w:val="389" w:hRule="atLeast"/>
              </w:trPr>
              <w:tc>
                <w:tcPr>
                  <w:tcW w:w="2038" w:type="dxa"/>
                  <w:vAlign w:val="top"/>
                </w:tcPr>
                <w:p>
                  <w:pPr>
                    <w:pStyle w:val="0"/>
                    <w:autoSpaceDE w:val="0"/>
                    <w:autoSpaceDN w:val="0"/>
                    <w:adjustRightInd w:val="0"/>
                    <w:jc w:val="left"/>
                    <w:rPr>
                      <w:rFonts w:hint="default"/>
                      <w:color w:val="auto"/>
                    </w:rPr>
                  </w:pPr>
                  <w:r>
                    <w:rPr>
                      <w:rFonts w:hint="eastAsia"/>
                      <w:color w:val="auto"/>
                    </w:rPr>
                    <w:t>令和</w:t>
                  </w:r>
                  <w:r>
                    <w:rPr>
                      <w:rFonts w:hint="eastAsia"/>
                      <w:color w:val="auto"/>
                    </w:rPr>
                    <w:t>9</w:t>
                  </w:r>
                  <w:r>
                    <w:rPr>
                      <w:rFonts w:hint="eastAsia"/>
                      <w:color w:val="auto"/>
                    </w:rPr>
                    <w:t>年度見込み</w:t>
                  </w:r>
                </w:p>
              </w:tc>
              <w:tc>
                <w:tcPr>
                  <w:tcW w:w="2189" w:type="dxa"/>
                  <w:vAlign w:val="top"/>
                </w:tcPr>
                <w:p>
                  <w:pPr>
                    <w:pStyle w:val="0"/>
                    <w:autoSpaceDE w:val="0"/>
                    <w:autoSpaceDN w:val="0"/>
                    <w:adjustRightInd w:val="0"/>
                    <w:jc w:val="right"/>
                    <w:rPr>
                      <w:rFonts w:hint="default"/>
                      <w:color w:val="auto"/>
                    </w:rPr>
                  </w:pPr>
                </w:p>
              </w:tc>
              <w:tc>
                <w:tcPr>
                  <w:tcW w:w="2301" w:type="dxa"/>
                  <w:vAlign w:val="top"/>
                </w:tcPr>
                <w:p>
                  <w:pPr>
                    <w:pStyle w:val="0"/>
                    <w:autoSpaceDE w:val="0"/>
                    <w:autoSpaceDN w:val="0"/>
                    <w:adjustRightInd w:val="0"/>
                    <w:jc w:val="right"/>
                    <w:rPr>
                      <w:rFonts w:hint="default"/>
                      <w:color w:val="auto"/>
                    </w:rPr>
                  </w:pPr>
                </w:p>
              </w:tc>
            </w:tr>
            <w:tr>
              <w:trPr>
                <w:trHeight w:val="389" w:hRule="atLeast"/>
              </w:trPr>
              <w:tc>
                <w:tcPr>
                  <w:tcW w:w="2038" w:type="dxa"/>
                  <w:vAlign w:val="top"/>
                </w:tcPr>
                <w:p>
                  <w:pPr>
                    <w:pStyle w:val="0"/>
                    <w:autoSpaceDE w:val="0"/>
                    <w:autoSpaceDN w:val="0"/>
                    <w:adjustRightInd w:val="0"/>
                    <w:jc w:val="left"/>
                    <w:rPr>
                      <w:rFonts w:hint="default"/>
                      <w:color w:val="auto"/>
                    </w:rPr>
                  </w:pPr>
                  <w:r>
                    <w:rPr>
                      <w:rFonts w:hint="eastAsia"/>
                      <w:color w:val="auto"/>
                    </w:rPr>
                    <w:t>令和</w:t>
                  </w:r>
                  <w:r>
                    <w:rPr>
                      <w:rFonts w:hint="eastAsia"/>
                      <w:color w:val="auto"/>
                    </w:rPr>
                    <w:t>10</w:t>
                  </w:r>
                  <w:r>
                    <w:rPr>
                      <w:rFonts w:hint="eastAsia"/>
                      <w:color w:val="auto"/>
                    </w:rPr>
                    <w:t>年度見込み</w:t>
                  </w:r>
                </w:p>
              </w:tc>
              <w:tc>
                <w:tcPr>
                  <w:tcW w:w="2189" w:type="dxa"/>
                  <w:vAlign w:val="top"/>
                </w:tcPr>
                <w:p>
                  <w:pPr>
                    <w:pStyle w:val="0"/>
                    <w:autoSpaceDE w:val="0"/>
                    <w:autoSpaceDN w:val="0"/>
                    <w:adjustRightInd w:val="0"/>
                    <w:jc w:val="right"/>
                    <w:rPr>
                      <w:rFonts w:hint="default"/>
                      <w:color w:val="auto"/>
                    </w:rPr>
                  </w:pPr>
                </w:p>
              </w:tc>
              <w:tc>
                <w:tcPr>
                  <w:tcW w:w="2301" w:type="dxa"/>
                  <w:vAlign w:val="top"/>
                </w:tcPr>
                <w:p>
                  <w:pPr>
                    <w:pStyle w:val="0"/>
                    <w:autoSpaceDE w:val="0"/>
                    <w:autoSpaceDN w:val="0"/>
                    <w:adjustRightInd w:val="0"/>
                    <w:jc w:val="right"/>
                    <w:rPr>
                      <w:rFonts w:hint="default"/>
                      <w:color w:val="auto"/>
                    </w:rPr>
                  </w:pPr>
                </w:p>
              </w:tc>
            </w:tr>
          </w:tbl>
          <w:p>
            <w:pPr>
              <w:pStyle w:val="0"/>
              <w:autoSpaceDE w:val="0"/>
              <w:autoSpaceDN w:val="0"/>
              <w:adjustRightInd w:val="0"/>
              <w:jc w:val="left"/>
              <w:rPr>
                <w:rFonts w:hint="default"/>
                <w:color w:val="auto"/>
              </w:rPr>
            </w:pPr>
          </w:p>
        </w:tc>
      </w:tr>
    </w:tbl>
    <w:p>
      <w:pPr>
        <w:pStyle w:val="0"/>
        <w:autoSpaceDE w:val="0"/>
        <w:autoSpaceDN w:val="0"/>
        <w:adjustRightInd w:val="0"/>
        <w:jc w:val="left"/>
        <w:rPr>
          <w:rFonts w:hint="default"/>
          <w:color w:val="auto"/>
        </w:rPr>
      </w:pPr>
    </w:p>
    <w:sectPr>
      <w:pgSz w:w="11906" w:h="16838"/>
      <w:pgMar w:top="993" w:right="1080" w:bottom="993" w:left="1080"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w:panose1 w:val="00000000000000000000"/>
    <w:charset w:val="80"/>
    <w:family w:val="swiss"/>
    <w:notTrueType/>
    <w:pitch w:val="fixed"/>
    <w:sig w:usb0="00000000" w:usb1="00000000" w:usb2="00000000" w:usb3="00000000" w:csb0="00000200" w:csb1="00000000"/>
  </w:font>
  <w:font w:name="HGSｺﾞｼｯｸ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 id="V:Rule6" type="connector" idref="#_x0000_s1027">
          <o:proxy start="" idref="#_x0000_s0" connectloc="-1"/>
          <o:proxy end="" idref="#_x0000_s0" connectloc="-1"/>
        </o:r>
        <o:r id="V:Rule8"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SｺﾞｼｯｸM" w:hAnsi="HGSｺﾞｼｯｸM" w:eastAsia="HGSｺﾞｼｯｸM"/>
        <w:color w:val="000000"/>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customStyle="1">
    <w:name w:val="Default"/>
    <w:next w:val="18"/>
    <w:link w:val="0"/>
    <w:uiPriority w:val="0"/>
    <w:pPr>
      <w:widowControl w:val="0"/>
      <w:autoSpaceDE w:val="0"/>
      <w:autoSpaceDN w:val="0"/>
      <w:adjustRightInd w:val="0"/>
    </w:pPr>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auto"/>
      <w:sz w:val="24"/>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2</Pages>
  <Words>456</Words>
  <Characters>456</Characters>
  <Application>JUST Note</Application>
  <Lines>114</Lines>
  <Paragraphs>65</Paragraphs>
  <CharactersWithSpaces>847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多田 紗也香</cp:lastModifiedBy>
  <cp:lastPrinted>2025-05-19T00:40:00Z</cp:lastPrinted>
  <dcterms:created xsi:type="dcterms:W3CDTF">2025-05-18T23:41:00Z</dcterms:created>
  <dcterms:modified xsi:type="dcterms:W3CDTF">2026-03-27T02:46:02Z</dcterms:modified>
  <cp:revision>10</cp:revision>
</cp:coreProperties>
</file>