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CA" w:rsidRPr="00D05058" w:rsidRDefault="007206CA" w:rsidP="007206CA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4"/>
          <w:szCs w:val="28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   </w:t>
      </w:r>
      <w:r w:rsidRPr="00D05058">
        <w:rPr>
          <w:rFonts w:ascii="ＭＳ 明朝" w:hAnsi="ＭＳ 明朝" w:cs="ＭＳ明朝" w:hint="eastAsia"/>
          <w:kern w:val="0"/>
        </w:rPr>
        <w:t xml:space="preserve"> </w:t>
      </w:r>
      <w:r w:rsidRPr="00D05058">
        <w:rPr>
          <w:rFonts w:ascii="ＭＳ 明朝" w:hAnsi="ＭＳ 明朝" w:cs="ＭＳ明朝" w:hint="eastAsia"/>
          <w:b/>
          <w:kern w:val="0"/>
          <w:sz w:val="24"/>
          <w:szCs w:val="28"/>
        </w:rPr>
        <w:t>浄化槽施工状況確認票</w:t>
      </w:r>
      <w:r w:rsidRPr="00D05058">
        <w:rPr>
          <w:rFonts w:ascii="ＭＳ 明朝" w:hAnsi="ＭＳ 明朝" w:cs="ＭＳ明朝" w:hint="eastAsia"/>
          <w:b/>
          <w:kern w:val="0"/>
          <w:sz w:val="18"/>
          <w:szCs w:val="20"/>
        </w:rPr>
        <w:t>（写真確認記載項目は工事写真に必ず添付）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79"/>
        <w:gridCol w:w="1257"/>
        <w:gridCol w:w="3685"/>
      </w:tblGrid>
      <w:tr w:rsidR="007206CA" w:rsidTr="00720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7206CA">
              <w:rPr>
                <w:rFonts w:ascii="ＭＳ 明朝" w:hAnsi="ＭＳ 明朝" w:cs="ＭＳ明朝" w:hint="eastAsia"/>
                <w:spacing w:val="30"/>
                <w:kern w:val="0"/>
                <w:sz w:val="18"/>
                <w:szCs w:val="18"/>
                <w:fitText w:val="900" w:id="1003176704"/>
              </w:rPr>
              <w:t>設置場</w:t>
            </w:r>
            <w:r w:rsidRPr="007206CA">
              <w:rPr>
                <w:rFonts w:ascii="ＭＳ 明朝" w:hAnsi="ＭＳ 明朝" w:cs="ＭＳ明朝" w:hint="eastAsia"/>
                <w:kern w:val="0"/>
                <w:sz w:val="18"/>
                <w:szCs w:val="18"/>
                <w:fitText w:val="900" w:id="1003176704"/>
              </w:rPr>
              <w:t>所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7206CA">
              <w:rPr>
                <w:rFonts w:ascii="ＭＳ 明朝" w:hAnsi="ＭＳ 明朝" w:cs="ＭＳ明朝" w:hint="eastAsia"/>
                <w:spacing w:val="30"/>
                <w:kern w:val="0"/>
                <w:sz w:val="18"/>
                <w:szCs w:val="18"/>
                <w:fitText w:val="900" w:id="1003176705"/>
              </w:rPr>
              <w:t>設置者</w:t>
            </w:r>
            <w:r w:rsidRPr="007206CA">
              <w:rPr>
                <w:rFonts w:ascii="ＭＳ 明朝" w:hAnsi="ＭＳ 明朝" w:cs="ＭＳ明朝" w:hint="eastAsia"/>
                <w:kern w:val="0"/>
                <w:sz w:val="18"/>
                <w:szCs w:val="18"/>
                <w:fitText w:val="900" w:id="1003176705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720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設置浄化槽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型式名：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処理対象人員：　　　　　　　  　 　　　　　　　人</w:t>
            </w:r>
          </w:p>
        </w:tc>
      </w:tr>
    </w:tbl>
    <w:p w:rsidR="007206CA" w:rsidRPr="00B52F6F" w:rsidRDefault="007206CA" w:rsidP="007206CA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16"/>
          <w:szCs w:val="16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814"/>
        <w:gridCol w:w="850"/>
      </w:tblGrid>
      <w:tr w:rsidR="007206CA" w:rsidTr="009D4F47"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b/>
                <w:kern w:val="0"/>
                <w:sz w:val="18"/>
                <w:szCs w:val="18"/>
              </w:rPr>
              <w:t xml:space="preserve">1. 外　観　</w:t>
            </w: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　　　　　　　　　　　　　　　　　　　　　　　　　  　(該当する箇所をチェックのこと。)</w:t>
            </w: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検査箇所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チェック項目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確認欄</w:t>
            </w: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① 流入・放流管渠の勾配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・水の停滞はないか、流水状況は適切か。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② 放流先の状況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・放流水路と放流接続部の位置は適切か。　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③ 誤接合等の有無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・生活排水が全て接続されているか。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・雨水や外付け足洗場特及び殊排水等は流入していないか。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・放流枡に雨水配管は接続されていないか。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④ 枡の位置及び種類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・起点、屈曲点、合流点、一定間隔毎に枡が設置されているか。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・流入管渠の枡は全てインバートが切ってあり、蓋は密閉蓋か。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left="270" w:hangingChars="150" w:hanging="27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⑤ 流入・放流管渠及び空気配管の変形及び破損のおそれ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・荷重等により変形等が生じるおそれはないか。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・既設配管に異常はないか(既設配管を再利用する場合に限る)。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⑥ 嵩上げの状況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・嵩上げは30㎝以内かつバルブ等の操作が容易に行えるか。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⑦ 浄化槽本体上部の状況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・上部コンクリートは打たれているか。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・物置等の構造物が置かれていないか。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⑧ 浄化槽周辺の状況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・維持管理が行い易い場所に設置されているか。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⑨ 漏水の有無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・漏水を生じていないか。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⑩ 浄化槽本体の水平状況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・縦横2方向の水平が保たれているか。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left="270" w:hangingChars="150" w:hanging="27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⑪ 接触材等の変形、破損及び固定の状況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・ろ材、接触材、担体等に異常はないか。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・ろ材押え等に異常はないか。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left="270" w:hangingChars="150" w:hanging="27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⑫ ばっ気・逆洗及び汚泥移送装置の変形、破損、固定及び稼動の状況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・各装置に変形等はないか。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・各装置は固定されているか。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・空気の出方や水流に片寄りはないか。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left="270" w:hangingChars="150" w:hanging="27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⑬ 消毒設備の変形、破損及び固定の状況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・消毒設備に変形等はないか。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・消毒設備は適切に固定され、傾いていないか。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・消毒薬は未開封の状態となっているか。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left="270" w:hangingChars="150" w:hanging="27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⑭ ポンプ設備の設置及び稼動の状況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・ポンプ枡に変形、破損及び漏水はないか。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・ポンプは設計能力のものが2台以上設置されているか。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・ポンプに固定不良は生じていないか。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・ポンプの取り外しは可能か。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・レベルスイッチの稼動に支障を及ぼす構造となっていないか。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・アースはなされているか。また漏電対策は施されているか。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left="270" w:hangingChars="150" w:hanging="27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⑮ ブロワの設置及び稼動の状況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・ブロワの架台は適切に設置され浸水等のおそれはないか。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・ブロワは適切に設置され、騒音・振動のおそれはないか。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00" w:lineRule="exact"/>
              <w:ind w:left="180" w:hangingChars="100" w:hanging="18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・アースが必要な場合、アースはなされているか、また漏電対策は施されているか。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b/>
                <w:kern w:val="0"/>
                <w:sz w:val="18"/>
                <w:szCs w:val="18"/>
              </w:rPr>
              <w:t>2. 本体工事</w:t>
            </w: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① 現地調査・工事打合せ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・工事前に現地調査票等により関係者間で打合を行ったか。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② 仮設工事・安全対策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・事故防止の安全対策を十分に施したか。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③ 掘削工事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・残土は適切に処分したか。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rPr>
          <w:trHeight w:val="316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・掘削深が2ｍを超えた場合、当該作業主任者を選任したか。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6167D2" w:rsidTr="009105C1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④ 基礎工事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・地盤の状況に適した地盤改良工事を行ったか。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6167D2" w:rsidTr="009105C1"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7D2" w:rsidRDefault="006167D2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・地盤改良工事後、捨て(均し)コンクリートを打設したか。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6167D2" w:rsidTr="009105C1"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7D2" w:rsidRDefault="006167D2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・基礎コンクリートは型枠を設け、適切に配筋したか。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6167D2" w:rsidTr="006167D2">
        <w:trPr>
          <w:trHeight w:val="102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7D2" w:rsidRDefault="006167D2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67D2" w:rsidRP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・コンクリートの養生は適切に行ったか。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6167D2" w:rsidTr="006167D2">
        <w:trPr>
          <w:trHeight w:val="102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D2" w:rsidRDefault="006167D2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・市の</w:t>
            </w:r>
            <w:r w:rsidR="007C55B2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確認</w:t>
            </w:r>
            <w:bookmarkStart w:id="0" w:name="_GoBack"/>
            <w:bookmarkEnd w:id="0"/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検査は受けたか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D2" w:rsidRDefault="006167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6167D2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⑤ 据付工事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・据付前に設置届等と同一浄化槽であることを確認したか。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・水平の狂いが生じていないことを確認したか。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・流入・放流管のレベル確認を行ったか。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・24時間の漏水検査を行ったか。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⑥ 埋戻工事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・石などが混在しない良質土を使用したか。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・水締め、突き固めを十分に行ったか。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・水平確認を行ったか。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⑦ 上部コンクリート工事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・型枠を設け、適切に配筋したか。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b/>
                <w:kern w:val="0"/>
                <w:sz w:val="18"/>
                <w:szCs w:val="18"/>
              </w:rPr>
              <w:t>3. ブロワ工事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① ブロワ工事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・維持管理が容易に行える場所に設置したか。</w:t>
            </w:r>
            <w:r>
              <w:rPr>
                <w:rStyle w:val="j12b1"/>
                <w:rFonts w:hint="default"/>
                <w:sz w:val="16"/>
                <w:szCs w:val="16"/>
              </w:rPr>
              <w:t>（写真確認）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・浄化槽までの空気配管距離は5ｍ以内か。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b/>
                <w:kern w:val="0"/>
                <w:sz w:val="18"/>
                <w:szCs w:val="18"/>
              </w:rPr>
              <w:t>4. 排水設備工事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 w:rsidP="00B52F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排水設備工事</w:t>
            </w:r>
          </w:p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  <w:p w:rsidR="009D4F47" w:rsidRDefault="009D4F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b/>
                <w:kern w:val="0"/>
                <w:sz w:val="18"/>
                <w:szCs w:val="18"/>
              </w:rPr>
              <w:t>※必ずチェックすること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・流入管の汚水枡はすべてインバート枡としたか。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・屋内衛生設備にトラップがない場合にはトラップ枡としたか。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・二重トラップとなっていないことを確認したか。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rPr>
          <w:trHeight w:val="28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B52F6F" w:rsidRPr="00B52F6F" w:rsidRDefault="007206CA" w:rsidP="009D4F4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・既設排水設備を使用する場合には異常ないことを確認したか。</w:t>
            </w: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9D4F47" w:rsidTr="009D4F47">
        <w:trPr>
          <w:trHeight w:val="268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7" w:rsidRDefault="009D4F47">
            <w:pPr>
              <w:widowControl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4F47" w:rsidRPr="009D4F47" w:rsidRDefault="008346DB" w:rsidP="009D4F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ｺﾞｼｯｸE" w:eastAsia="HGｺﾞｼｯｸE" w:hAnsi="HGｺﾞｼｯｸE" w:cs="ＭＳ明朝"/>
                <w:b/>
                <w:kern w:val="0"/>
                <w:sz w:val="18"/>
                <w:szCs w:val="18"/>
              </w:rPr>
            </w:pPr>
            <w:r>
              <w:rPr>
                <w:rFonts w:ascii="HGｺﾞｼｯｸE" w:eastAsia="HGｺﾞｼｯｸE" w:hAnsi="HGｺﾞｼｯｸE" w:cs="ＭＳ明朝" w:hint="eastAsia"/>
                <w:b/>
                <w:kern w:val="0"/>
                <w:sz w:val="18"/>
                <w:szCs w:val="18"/>
              </w:rPr>
              <w:t>・雨水</w:t>
            </w:r>
            <w:r w:rsidR="009D4F47" w:rsidRPr="009D4F47">
              <w:rPr>
                <w:rFonts w:ascii="HGｺﾞｼｯｸE" w:eastAsia="HGｺﾞｼｯｸE" w:hAnsi="HGｺﾞｼｯｸE" w:cs="ＭＳ明朝" w:hint="eastAsia"/>
                <w:b/>
                <w:kern w:val="0"/>
                <w:sz w:val="18"/>
                <w:szCs w:val="18"/>
              </w:rPr>
              <w:t>管</w:t>
            </w:r>
            <w:r w:rsidR="009D4F47">
              <w:rPr>
                <w:rFonts w:ascii="HGｺﾞｼｯｸE" w:eastAsia="HGｺﾞｼｯｸE" w:hAnsi="HGｺﾞｼｯｸE" w:cs="ＭＳ明朝" w:hint="eastAsia"/>
                <w:b/>
                <w:kern w:val="0"/>
                <w:sz w:val="18"/>
                <w:szCs w:val="18"/>
              </w:rPr>
              <w:t>が</w:t>
            </w:r>
            <w:r w:rsidR="009D4F47" w:rsidRPr="009D4F47">
              <w:rPr>
                <w:rFonts w:ascii="HGｺﾞｼｯｸE" w:eastAsia="HGｺﾞｼｯｸE" w:hAnsi="HGｺﾞｼｯｸE" w:cs="ＭＳ明朝" w:hint="eastAsia"/>
                <w:b/>
                <w:kern w:val="0"/>
                <w:sz w:val="18"/>
                <w:szCs w:val="18"/>
              </w:rPr>
              <w:t>接続</w:t>
            </w:r>
            <w:r w:rsidR="009D4F47">
              <w:rPr>
                <w:rFonts w:ascii="HGｺﾞｼｯｸE" w:eastAsia="HGｺﾞｼｯｸE" w:hAnsi="HGｺﾞｼｯｸE" w:cs="ＭＳ明朝" w:hint="eastAsia"/>
                <w:b/>
                <w:kern w:val="0"/>
                <w:sz w:val="18"/>
                <w:szCs w:val="18"/>
              </w:rPr>
              <w:t>されてい</w:t>
            </w:r>
            <w:r w:rsidR="009D4F47" w:rsidRPr="009D4F47">
              <w:rPr>
                <w:rFonts w:ascii="HGｺﾞｼｯｸE" w:eastAsia="HGｺﾞｼｯｸE" w:hAnsi="HGｺﾞｼｯｸE" w:cs="ＭＳ明朝" w:hint="eastAsia"/>
                <w:b/>
                <w:kern w:val="0"/>
                <w:sz w:val="18"/>
                <w:szCs w:val="18"/>
              </w:rPr>
              <w:t>ないことを確認したか。</w:t>
            </w:r>
            <w:r w:rsidR="009D4F47">
              <w:rPr>
                <w:rFonts w:ascii="HGｺﾞｼｯｸE" w:eastAsia="HGｺﾞｼｯｸE" w:hAnsi="HGｺﾞｼｯｸE" w:cs="ＭＳ明朝" w:hint="eastAsia"/>
                <w:b/>
                <w:kern w:val="0"/>
                <w:sz w:val="18"/>
                <w:szCs w:val="18"/>
              </w:rPr>
              <w:t>【重要確認！】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D4F47" w:rsidRDefault="009D4F47" w:rsidP="009D4F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9D4F47" w:rsidTr="009D4F47">
        <w:trPr>
          <w:trHeight w:val="579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7" w:rsidRDefault="009D4F47">
            <w:pPr>
              <w:widowControl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9D4F47" w:rsidRDefault="009D4F47" w:rsidP="00B52F6F">
            <w:pPr>
              <w:autoSpaceDE w:val="0"/>
              <w:autoSpaceDN w:val="0"/>
              <w:adjustRightInd w:val="0"/>
              <w:spacing w:line="280" w:lineRule="exact"/>
              <w:ind w:left="180" w:hangingChars="100" w:hanging="18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・公共下水道・農業集落排水区域内であるため、大野市の基準に従い施工したか。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9D4F47" w:rsidRDefault="009D4F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b/>
                <w:kern w:val="0"/>
                <w:sz w:val="18"/>
                <w:szCs w:val="18"/>
              </w:rPr>
              <w:t>5. 特殊工事検査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rPr>
          <w:trHeight w:val="23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① 特殊工事</w:t>
            </w:r>
          </w:p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(該当する項目のみを確認のこと。)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・土砂の崩壊を防ぐための対策を行ったか。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・擁壁を設けた場合、構造計算によって行ったか。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rPr>
          <w:trHeight w:val="217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・地下水位が高い場合に浮上防止対策を行ったか。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・駐車場とした場合、マンホール蓋は耐荷重用としたか。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・不特定車輌が乗り入れ可能な場合には、支柱工事としたか。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・ピット内には排水口を設けたか。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・放流ポンプ槽には通気管が設けられているか。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・臭突管の設置位置は近隣の状況に配慮したか。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b/>
                <w:kern w:val="0"/>
                <w:sz w:val="18"/>
                <w:szCs w:val="18"/>
              </w:rPr>
              <w:t>6. 試運転調整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① 試運転調整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・施工要領書の試運転調整チェックリストに基づいて行ったか。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b/>
                <w:kern w:val="0"/>
                <w:sz w:val="18"/>
                <w:szCs w:val="18"/>
              </w:rPr>
              <w:t>7. その他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① 後片づけ及び引渡し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・後かたづけを適切に行ったか。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・メーカー保証書、取扱説明書、各種要領書を施主に渡したか。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A" w:rsidRDefault="007206CA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・施主に浄化槽の維持管理について説明したか。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7206CA" w:rsidTr="009D4F47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firstLineChars="100" w:firstLine="18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上記の通り確認したことを証します。</w:t>
            </w:r>
          </w:p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firstLineChars="300" w:firstLine="54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平成　　　年　　　月　　　日</w:t>
            </w:r>
          </w:p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firstLineChars="1900" w:firstLine="342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担当浄化槽設備士の氏名　　　　　　　　　　　　　　　　　 印</w:t>
            </w:r>
          </w:p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firstLineChars="1900" w:firstLine="342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(浄化槽設備士免状の交付番号：　　　　　　　　　　)</w:t>
            </w:r>
          </w:p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ind w:firstLineChars="1400" w:firstLine="252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浄化槽工事業者</w:t>
            </w:r>
          </w:p>
          <w:tbl>
            <w:tblPr>
              <w:tblW w:w="0" w:type="auto"/>
              <w:tblInd w:w="3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8"/>
            </w:tblGrid>
            <w:tr w:rsidR="007206CA">
              <w:tc>
                <w:tcPr>
                  <w:tcW w:w="57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06CA" w:rsidRDefault="007206CA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rPr>
                      <w:rFonts w:ascii="ＭＳ 明朝" w:hAnsi="ＭＳ 明朝" w:cs="ＭＳ明朝"/>
                      <w:kern w:val="0"/>
                      <w:sz w:val="18"/>
                      <w:szCs w:val="18"/>
                    </w:rPr>
                  </w:pPr>
                  <w:r w:rsidRPr="007C55B2">
                    <w:rPr>
                      <w:rFonts w:ascii="ＭＳ 明朝" w:hAnsi="ＭＳ 明朝" w:cs="ＭＳ明朝" w:hint="eastAsia"/>
                      <w:spacing w:val="60"/>
                      <w:kern w:val="0"/>
                      <w:sz w:val="18"/>
                      <w:szCs w:val="18"/>
                      <w:fitText w:val="800" w:id="1003176706"/>
                    </w:rPr>
                    <w:t>所在</w:t>
                  </w:r>
                  <w:r w:rsidRPr="007C55B2">
                    <w:rPr>
                      <w:rFonts w:ascii="ＭＳ 明朝" w:hAnsi="ＭＳ 明朝" w:cs="ＭＳ明朝" w:hint="eastAsia"/>
                      <w:spacing w:val="7"/>
                      <w:kern w:val="0"/>
                      <w:sz w:val="18"/>
                      <w:szCs w:val="18"/>
                      <w:fitText w:val="800" w:id="1003176706"/>
                    </w:rPr>
                    <w:t>地</w:t>
                  </w:r>
                </w:p>
              </w:tc>
            </w:tr>
            <w:tr w:rsidR="007206CA">
              <w:tc>
                <w:tcPr>
                  <w:tcW w:w="57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06CA" w:rsidRDefault="007206CA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rPr>
                      <w:rFonts w:ascii="ＭＳ 明朝" w:hAnsi="ＭＳ 明朝" w:cs="ＭＳ明朝"/>
                      <w:kern w:val="0"/>
                      <w:sz w:val="18"/>
                      <w:szCs w:val="18"/>
                    </w:rPr>
                  </w:pPr>
                  <w:r w:rsidRPr="007C55B2">
                    <w:rPr>
                      <w:rFonts w:ascii="ＭＳ 明朝" w:hAnsi="ＭＳ 明朝" w:cs="ＭＳ明朝" w:hint="eastAsia"/>
                      <w:spacing w:val="60"/>
                      <w:kern w:val="0"/>
                      <w:sz w:val="18"/>
                      <w:szCs w:val="18"/>
                      <w:fitText w:val="800" w:id="1003176707"/>
                    </w:rPr>
                    <w:t>会社</w:t>
                  </w:r>
                  <w:r w:rsidRPr="007C55B2">
                    <w:rPr>
                      <w:rFonts w:ascii="ＭＳ 明朝" w:hAnsi="ＭＳ 明朝" w:cs="ＭＳ明朝" w:hint="eastAsia"/>
                      <w:spacing w:val="7"/>
                      <w:kern w:val="0"/>
                      <w:sz w:val="18"/>
                      <w:szCs w:val="18"/>
                      <w:fitText w:val="800" w:id="1003176707"/>
                    </w:rPr>
                    <w:t>名</w:t>
                  </w:r>
                </w:p>
              </w:tc>
            </w:tr>
            <w:tr w:rsidR="007206CA">
              <w:tc>
                <w:tcPr>
                  <w:tcW w:w="57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06CA" w:rsidRDefault="007206CA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rPr>
                      <w:rFonts w:ascii="ＭＳ 明朝" w:hAnsi="ＭＳ 明朝" w:cs="ＭＳ明朝"/>
                      <w:kern w:val="0"/>
                      <w:sz w:val="18"/>
                      <w:szCs w:val="18"/>
                    </w:rPr>
                  </w:pPr>
                  <w:r w:rsidRPr="007C55B2">
                    <w:rPr>
                      <w:rFonts w:ascii="ＭＳ 明朝" w:hAnsi="ＭＳ 明朝" w:cs="ＭＳ明朝" w:hint="eastAsia"/>
                      <w:spacing w:val="60"/>
                      <w:kern w:val="0"/>
                      <w:sz w:val="18"/>
                      <w:szCs w:val="18"/>
                      <w:fitText w:val="800" w:id="1003176708"/>
                    </w:rPr>
                    <w:t>代表</w:t>
                  </w:r>
                  <w:r w:rsidRPr="007C55B2">
                    <w:rPr>
                      <w:rFonts w:ascii="ＭＳ 明朝" w:hAnsi="ＭＳ 明朝" w:cs="ＭＳ明朝" w:hint="eastAsia"/>
                      <w:spacing w:val="7"/>
                      <w:kern w:val="0"/>
                      <w:sz w:val="18"/>
                      <w:szCs w:val="18"/>
                      <w:fitText w:val="800" w:id="1003176708"/>
                    </w:rPr>
                    <w:t>者</w:t>
                  </w:r>
                </w:p>
              </w:tc>
            </w:tr>
            <w:tr w:rsidR="007206CA">
              <w:tc>
                <w:tcPr>
                  <w:tcW w:w="57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06CA" w:rsidRDefault="007206CA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rPr>
                      <w:rFonts w:ascii="ＭＳ 明朝" w:hAnsi="ＭＳ 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明朝" w:hint="eastAsia"/>
                      <w:kern w:val="0"/>
                      <w:sz w:val="18"/>
                      <w:szCs w:val="18"/>
                    </w:rPr>
                    <w:t>電話番号</w:t>
                  </w:r>
                </w:p>
              </w:tc>
            </w:tr>
          </w:tbl>
          <w:p w:rsidR="007206CA" w:rsidRDefault="007206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</w:tbl>
    <w:p w:rsidR="0089713C" w:rsidRDefault="0089713C"/>
    <w:sectPr w:rsidR="0089713C" w:rsidSect="00E14604">
      <w:pgSz w:w="11906" w:h="16838"/>
      <w:pgMar w:top="1701" w:right="1701" w:bottom="15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3D3B"/>
    <w:multiLevelType w:val="hybridMultilevel"/>
    <w:tmpl w:val="324A9A58"/>
    <w:lvl w:ilvl="0" w:tplc="8D50DD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CA"/>
    <w:rsid w:val="00054BED"/>
    <w:rsid w:val="006167D2"/>
    <w:rsid w:val="007206CA"/>
    <w:rsid w:val="007C55B2"/>
    <w:rsid w:val="008346DB"/>
    <w:rsid w:val="0089713C"/>
    <w:rsid w:val="009D4F47"/>
    <w:rsid w:val="00B52F6F"/>
    <w:rsid w:val="00C5539A"/>
    <w:rsid w:val="00D05058"/>
    <w:rsid w:val="00E14604"/>
    <w:rsid w:val="00F4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12b1">
    <w:name w:val="j12b1"/>
    <w:rsid w:val="007206CA"/>
    <w:rPr>
      <w:rFonts w:ascii="ＭＳ Ｐゴシック" w:eastAsia="ＭＳ Ｐゴシック" w:hAnsi="ＭＳ Ｐゴシック" w:hint="eastAsia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D4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F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12b1">
    <w:name w:val="j12b1"/>
    <w:rsid w:val="007206CA"/>
    <w:rPr>
      <w:rFonts w:ascii="ＭＳ Ｐゴシック" w:eastAsia="ＭＳ Ｐゴシック" w:hAnsi="ＭＳ Ｐゴシック" w:hint="eastAsia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D4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2015-11-25T05:03:00Z</cp:lastPrinted>
  <dcterms:created xsi:type="dcterms:W3CDTF">2015-11-25T04:03:00Z</dcterms:created>
  <dcterms:modified xsi:type="dcterms:W3CDTF">2016-10-18T07:06:00Z</dcterms:modified>
</cp:coreProperties>
</file>