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86E" w:rsidRDefault="003D64A8">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○大野市育児休業等取得促進事業補助金交付要綱</w:t>
      </w:r>
    </w:p>
    <w:p w:rsidR="00C1786E" w:rsidRDefault="003D64A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平成３０年３月３０日</w:t>
      </w:r>
    </w:p>
    <w:p w:rsidR="00C1786E" w:rsidRDefault="003D64A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告示第１１１号</w:t>
      </w:r>
    </w:p>
    <w:p w:rsidR="00C1786E" w:rsidRDefault="003D64A8">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大野市育児休業等取得促進事業補助金交付要綱（平成１５年告示第２４号）の全部を次のように改正する。</w:t>
      </w:r>
    </w:p>
    <w:p w:rsidR="00C1786E" w:rsidRDefault="003D64A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労働者が安心して子供を産み育て、又は家族の介護ができる職場環境の創出と失業者の就業機会の拡大を図るため、大野市育児休業等取得促進事業補助金（以下「補助金」という。）を交付することについて必要な事項を定めるものとする。</w:t>
      </w:r>
    </w:p>
    <w:p w:rsidR="00C1786E" w:rsidRDefault="003D64A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C1786E" w:rsidRDefault="003D64A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休業取得者　育児休業、介護休業等育児又は家族介護を行う労働者の福祉に関する法律（平成３年法律第７６号。以下「育児・介護休業法」という。）の規定により休業する者</w:t>
      </w:r>
    </w:p>
    <w:p w:rsidR="00C1786E" w:rsidRDefault="003D64A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職場復帰　休業取得者の意思に反した雇用条件の変更なく元の職場等に復帰すること。</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中小企業等　中小企業基本法（昭和３８年法律第１５４号）第２条第１項各号のいずれかに該当する企業、中小企業団体の組織に関する法律（昭和３２年法</w:t>
      </w:r>
      <w:r w:rsidRPr="00AC09B8">
        <w:rPr>
          <w:rFonts w:ascii="ＭＳ 明朝" w:eastAsia="ＭＳ 明朝" w:hAnsi="ＭＳ 明朝" w:cs="ＭＳ 明朝" w:hint="eastAsia"/>
          <w:color w:val="000000" w:themeColor="text1"/>
        </w:rPr>
        <w:t>律１８５号）第３条第１項に規定する中小企業団体、農業協同組合、森林組合、商工会議所又は大野市が誘致した企業</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(4) </w:t>
      </w:r>
      <w:r w:rsidRPr="00AC09B8">
        <w:rPr>
          <w:rFonts w:ascii="ＭＳ 明朝" w:eastAsia="ＭＳ 明朝" w:hAnsi="ＭＳ 明朝" w:cs="ＭＳ 明朝" w:hint="eastAsia"/>
          <w:color w:val="000000" w:themeColor="text1"/>
        </w:rPr>
        <w:t>事業主等　大野市内に本社等を有する中小企業等の代表者又は本社等が大野市外にある中小企業等の大野市内の事業所の支店長、工場長等</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(5)</w:t>
      </w:r>
      <w:r w:rsidR="0059704A" w:rsidRPr="00AC09B8">
        <w:rPr>
          <w:rFonts w:ascii="ＭＳ 明朝" w:eastAsia="ＭＳ 明朝" w:hAnsi="ＭＳ 明朝" w:cs="ＭＳ 明朝"/>
          <w:color w:val="000000" w:themeColor="text1"/>
        </w:rPr>
        <w:t xml:space="preserve"> </w:t>
      </w:r>
      <w:r w:rsidRPr="00AC09B8">
        <w:rPr>
          <w:rFonts w:ascii="ＭＳ 明朝" w:eastAsia="ＭＳ 明朝" w:hAnsi="ＭＳ 明朝" w:cs="ＭＳ 明朝" w:hint="eastAsia"/>
          <w:color w:val="000000" w:themeColor="text1"/>
        </w:rPr>
        <w:t>賃金　労働基準法（昭和２２年法律第４９号</w:t>
      </w:r>
      <w:r w:rsidR="00CE118E" w:rsidRPr="00AC09B8">
        <w:rPr>
          <w:rFonts w:ascii="ＭＳ 明朝" w:eastAsia="ＭＳ 明朝" w:hAnsi="ＭＳ 明朝" w:cs="ＭＳ 明朝" w:hint="eastAsia"/>
          <w:color w:val="000000" w:themeColor="text1"/>
        </w:rPr>
        <w:t>。以下同じ。</w:t>
      </w:r>
      <w:r w:rsidRPr="00AC09B8">
        <w:rPr>
          <w:rFonts w:ascii="ＭＳ 明朝" w:eastAsia="ＭＳ 明朝" w:hAnsi="ＭＳ 明朝" w:cs="ＭＳ 明朝" w:hint="eastAsia"/>
          <w:color w:val="000000" w:themeColor="text1"/>
        </w:rPr>
        <w:t>）第１１条の規定によるもの</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(6)</w:t>
      </w:r>
      <w:r w:rsidR="0059704A" w:rsidRPr="00AC09B8">
        <w:rPr>
          <w:rFonts w:ascii="ＭＳ 明朝" w:eastAsia="ＭＳ 明朝" w:hAnsi="ＭＳ 明朝" w:cs="ＭＳ 明朝"/>
          <w:color w:val="000000" w:themeColor="text1"/>
        </w:rPr>
        <w:t xml:space="preserve"> </w:t>
      </w:r>
      <w:r w:rsidRPr="00AC09B8">
        <w:rPr>
          <w:rFonts w:ascii="ＭＳ 明朝" w:eastAsia="ＭＳ 明朝" w:hAnsi="ＭＳ 明朝" w:cs="ＭＳ 明朝" w:hint="eastAsia"/>
          <w:color w:val="000000" w:themeColor="text1"/>
        </w:rPr>
        <w:t>育児休業期間　育児・介護休業法第５条第４項に規定する期間並びに労働基準法（昭和２２年法律第４９号）第６５条に規定する産前及び産後の休業期間を含む期間</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(7) </w:t>
      </w:r>
      <w:r w:rsidRPr="00AC09B8">
        <w:rPr>
          <w:rFonts w:ascii="ＭＳ 明朝" w:eastAsia="ＭＳ 明朝" w:hAnsi="ＭＳ 明朝" w:cs="ＭＳ 明朝" w:hint="eastAsia"/>
          <w:color w:val="000000" w:themeColor="text1"/>
        </w:rPr>
        <w:t>介護休業期間　育児・介護休業法第１１条第３項に規定する期間</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(8) </w:t>
      </w:r>
      <w:r w:rsidRPr="00AC09B8">
        <w:rPr>
          <w:rFonts w:ascii="ＭＳ 明朝" w:eastAsia="ＭＳ 明朝" w:hAnsi="ＭＳ 明朝" w:cs="ＭＳ 明朝" w:hint="eastAsia"/>
          <w:color w:val="000000" w:themeColor="text1"/>
        </w:rPr>
        <w:t>派遣事業者　労働者派遣事業の適正な運営の確保及び派遣労働者の保護等に</w:t>
      </w:r>
      <w:r w:rsidRPr="00AC09B8">
        <w:rPr>
          <w:rFonts w:ascii="ＭＳ 明朝" w:eastAsia="ＭＳ 明朝" w:hAnsi="ＭＳ 明朝" w:cs="ＭＳ 明朝" w:hint="eastAsia"/>
          <w:color w:val="000000" w:themeColor="text1"/>
        </w:rPr>
        <w:lastRenderedPageBreak/>
        <w:t>関する法律（昭和６０年法律第８８号。以下「労働者派遣法」という。）第２条第</w:t>
      </w:r>
      <w:r w:rsidR="00A06A0A">
        <w:rPr>
          <w:rFonts w:ascii="ＭＳ 明朝" w:eastAsia="ＭＳ 明朝" w:hAnsi="ＭＳ 明朝" w:cs="ＭＳ 明朝" w:hint="eastAsia"/>
          <w:color w:val="000000" w:themeColor="text1"/>
        </w:rPr>
        <w:t>３</w:t>
      </w:r>
      <w:bookmarkStart w:id="0" w:name="_GoBack"/>
      <w:bookmarkEnd w:id="0"/>
      <w:r w:rsidRPr="00AC09B8">
        <w:rPr>
          <w:rFonts w:ascii="ＭＳ 明朝" w:eastAsia="ＭＳ 明朝" w:hAnsi="ＭＳ 明朝" w:cs="ＭＳ 明朝" w:hint="eastAsia"/>
          <w:color w:val="000000" w:themeColor="text1"/>
        </w:rPr>
        <w:t>号に規定する事業を行う者</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(9) </w:t>
      </w:r>
      <w:r w:rsidRPr="00AC09B8">
        <w:rPr>
          <w:rFonts w:ascii="ＭＳ 明朝" w:eastAsia="ＭＳ 明朝" w:hAnsi="ＭＳ 明朝" w:cs="ＭＳ 明朝" w:hint="eastAsia"/>
          <w:color w:val="000000" w:themeColor="text1"/>
        </w:rPr>
        <w:t>派遣労働者　労働者派遣法第２条第２号に規定する派遣労働者</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(10) </w:t>
      </w:r>
      <w:r w:rsidRPr="00AC09B8">
        <w:rPr>
          <w:rFonts w:ascii="ＭＳ 明朝" w:eastAsia="ＭＳ 明朝" w:hAnsi="ＭＳ 明朝" w:cs="ＭＳ 明朝" w:hint="eastAsia"/>
          <w:color w:val="000000" w:themeColor="text1"/>
        </w:rPr>
        <w:t>育休　この要綱の定めるところにより男性労働者が妻の出産又は３歳以下の子のために取得する育児休業、休暇等（ただし、次号に定める産後パパ育休を除く。）</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(11) </w:t>
      </w:r>
      <w:r w:rsidRPr="00AC09B8">
        <w:rPr>
          <w:rFonts w:ascii="ＭＳ 明朝" w:eastAsia="ＭＳ 明朝" w:hAnsi="ＭＳ 明朝" w:cs="ＭＳ 明朝" w:hint="eastAsia"/>
          <w:color w:val="000000" w:themeColor="text1"/>
        </w:rPr>
        <w:t>産後パパ育休　育児・介護休業法第９条の２に規定する出生時育児休業</w:t>
      </w:r>
    </w:p>
    <w:p w:rsidR="00C1786E" w:rsidRPr="00AC09B8" w:rsidRDefault="003D64A8">
      <w:pPr>
        <w:spacing w:line="420" w:lineRule="atLeast"/>
        <w:ind w:left="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（交付対象者）</w:t>
      </w:r>
    </w:p>
    <w:p w:rsidR="00C1786E" w:rsidRPr="00AC09B8" w:rsidRDefault="003D64A8">
      <w:pPr>
        <w:spacing w:line="420" w:lineRule="atLeast"/>
        <w:ind w:left="210" w:hanging="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第３条　この補助金の交付対象者は、次に掲げる事業主等とする。</w:t>
      </w:r>
    </w:p>
    <w:p w:rsidR="00E637D9" w:rsidRPr="00AC09B8" w:rsidRDefault="00BB2F63" w:rsidP="005C361C">
      <w:pPr>
        <w:spacing w:line="420" w:lineRule="atLeast"/>
        <w:ind w:leftChars="100" w:left="504" w:hangingChars="100" w:hanging="252"/>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(1)</w:t>
      </w:r>
      <w:r w:rsidR="0059704A" w:rsidRPr="00AC09B8">
        <w:rPr>
          <w:rFonts w:ascii="ＭＳ 明朝" w:eastAsia="ＭＳ 明朝" w:hAnsi="ＭＳ 明朝" w:cs="ＭＳ 明朝" w:hint="eastAsia"/>
          <w:color w:val="000000" w:themeColor="text1"/>
        </w:rPr>
        <w:t xml:space="preserve"> </w:t>
      </w:r>
      <w:r w:rsidRPr="00AC09B8">
        <w:rPr>
          <w:rFonts w:ascii="ＭＳ 明朝" w:eastAsia="ＭＳ 明朝" w:hAnsi="ＭＳ 明朝" w:cs="ＭＳ 明朝" w:hint="eastAsia"/>
          <w:color w:val="000000" w:themeColor="text1"/>
        </w:rPr>
        <w:t>次に掲げるいずれかに該当し、かつ、大野市子育て世代にやさしい企業認定</w:t>
      </w:r>
      <w:r w:rsidR="005C361C" w:rsidRPr="00AC09B8">
        <w:rPr>
          <w:rFonts w:ascii="ＭＳ 明朝" w:eastAsia="ＭＳ 明朝" w:hAnsi="ＭＳ 明朝" w:cs="ＭＳ 明朝" w:hint="eastAsia"/>
          <w:color w:val="000000" w:themeColor="text1"/>
        </w:rPr>
        <w:t xml:space="preserve">　　</w:t>
      </w:r>
      <w:r w:rsidRPr="00AC09B8">
        <w:rPr>
          <w:rFonts w:ascii="ＭＳ 明朝" w:eastAsia="ＭＳ 明朝" w:hAnsi="ＭＳ 明朝" w:cs="ＭＳ 明朝" w:hint="eastAsia"/>
          <w:color w:val="000000" w:themeColor="text1"/>
        </w:rPr>
        <w:t>事業実施要綱（令和２年告示第１１４号）に規定する「大野市子育て世代にやさしい企業」の認定を受けている企業の事業主等であること。</w:t>
      </w:r>
    </w:p>
    <w:p w:rsidR="00C1786E" w:rsidRPr="00AC09B8" w:rsidRDefault="00BB2F63" w:rsidP="00496DE9">
      <w:pPr>
        <w:spacing w:line="420" w:lineRule="atLeast"/>
        <w:ind w:leftChars="200" w:left="756" w:hangingChars="100" w:hanging="252"/>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ア</w:t>
      </w:r>
      <w:r w:rsidR="0059704A" w:rsidRPr="00AC09B8">
        <w:rPr>
          <w:rFonts w:ascii="ＭＳ 明朝" w:eastAsia="ＭＳ 明朝" w:hAnsi="ＭＳ 明朝" w:cs="ＭＳ 明朝" w:hint="eastAsia"/>
          <w:color w:val="000000" w:themeColor="text1"/>
        </w:rPr>
        <w:t xml:space="preserve"> </w:t>
      </w:r>
      <w:r w:rsidR="003D64A8" w:rsidRPr="00AC09B8">
        <w:rPr>
          <w:rFonts w:ascii="ＭＳ 明朝" w:eastAsia="ＭＳ 明朝" w:hAnsi="ＭＳ 明朝" w:cs="ＭＳ 明朝" w:hint="eastAsia"/>
          <w:color w:val="000000" w:themeColor="text1"/>
        </w:rPr>
        <w:t>従業員に育児休業を取得させ、平成３０年４月１日から令和９年３月３１日</w:t>
      </w:r>
      <w:r w:rsidR="00496DE9" w:rsidRPr="00AC09B8">
        <w:rPr>
          <w:rFonts w:ascii="ＭＳ 明朝" w:eastAsia="ＭＳ 明朝" w:hAnsi="ＭＳ 明朝" w:cs="ＭＳ 明朝" w:hint="eastAsia"/>
          <w:color w:val="000000" w:themeColor="text1"/>
        </w:rPr>
        <w:t xml:space="preserve">　</w:t>
      </w:r>
      <w:r w:rsidR="003D64A8" w:rsidRPr="00AC09B8">
        <w:rPr>
          <w:rFonts w:ascii="ＭＳ 明朝" w:eastAsia="ＭＳ 明朝" w:hAnsi="ＭＳ 明朝" w:cs="ＭＳ 明朝" w:hint="eastAsia"/>
          <w:color w:val="000000" w:themeColor="text1"/>
        </w:rPr>
        <w:t>までの間に代替要員の雇用又は派遣労働者の受入れを開始し、かつ、当該育児休業期間終了後、当該従業員を職場復帰させた事業主等。ただし、従業員は、大野市に住所を有する者に限る。</w:t>
      </w:r>
    </w:p>
    <w:p w:rsidR="00E637D9" w:rsidRPr="00AC09B8" w:rsidRDefault="00E637D9" w:rsidP="00496DE9">
      <w:pPr>
        <w:spacing w:line="420" w:lineRule="atLeast"/>
        <w:ind w:leftChars="200" w:left="756" w:hangingChars="100" w:hanging="252"/>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イ</w:t>
      </w:r>
      <w:r w:rsidR="003D64A8" w:rsidRPr="00AC09B8">
        <w:rPr>
          <w:rFonts w:ascii="ＭＳ 明朝" w:eastAsia="ＭＳ 明朝" w:hAnsi="ＭＳ 明朝" w:cs="ＭＳ 明朝"/>
          <w:color w:val="000000" w:themeColor="text1"/>
        </w:rPr>
        <w:t xml:space="preserve"> </w:t>
      </w:r>
      <w:r w:rsidR="003D64A8" w:rsidRPr="00AC09B8">
        <w:rPr>
          <w:rFonts w:ascii="ＭＳ 明朝" w:eastAsia="ＭＳ 明朝" w:hAnsi="ＭＳ 明朝" w:cs="ＭＳ 明朝" w:hint="eastAsia"/>
          <w:color w:val="000000" w:themeColor="text1"/>
        </w:rPr>
        <w:t>大野市に住所を有する男性従業員に年間１２日以上（ただし、２営業日以上連続した育休取得を１回以上含むものとする。）の育休を取得させた事業主等</w:t>
      </w:r>
    </w:p>
    <w:p w:rsidR="0059704A" w:rsidRPr="00AC09B8" w:rsidRDefault="00E637D9" w:rsidP="00496DE9">
      <w:pPr>
        <w:spacing w:line="420" w:lineRule="atLeast"/>
        <w:ind w:leftChars="200" w:left="756" w:hangingChars="100" w:hanging="252"/>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ウ</w:t>
      </w:r>
      <w:r w:rsidR="003D64A8" w:rsidRPr="00AC09B8">
        <w:rPr>
          <w:rFonts w:ascii="ＭＳ 明朝" w:eastAsia="ＭＳ 明朝" w:hAnsi="ＭＳ 明朝" w:cs="ＭＳ 明朝"/>
          <w:color w:val="000000" w:themeColor="text1"/>
        </w:rPr>
        <w:t xml:space="preserve"> </w:t>
      </w:r>
      <w:r w:rsidR="003D64A8" w:rsidRPr="00AC09B8">
        <w:rPr>
          <w:rFonts w:ascii="ＭＳ 明朝" w:eastAsia="ＭＳ 明朝" w:hAnsi="ＭＳ 明朝" w:cs="ＭＳ 明朝" w:hint="eastAsia"/>
          <w:color w:val="000000" w:themeColor="text1"/>
        </w:rPr>
        <w:t>大野市に住所を有する男性従業員に４週間（２回に分割することができる。）の産後パパ育休を取得させた事業主等</w:t>
      </w:r>
    </w:p>
    <w:p w:rsidR="0059704A" w:rsidRPr="00AC09B8" w:rsidRDefault="0059704A" w:rsidP="00496DE9">
      <w:pPr>
        <w:spacing w:line="420" w:lineRule="atLeast"/>
        <w:ind w:leftChars="150" w:left="630" w:hangingChars="100" w:hanging="252"/>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(2)</w:t>
      </w:r>
      <w:r w:rsidRPr="00AC09B8">
        <w:rPr>
          <w:rFonts w:ascii="ＭＳ 明朝" w:eastAsia="ＭＳ 明朝" w:hAnsi="ＭＳ 明朝" w:cs="ＭＳ 明朝"/>
          <w:color w:val="000000" w:themeColor="text1"/>
        </w:rPr>
        <w:t xml:space="preserve"> </w:t>
      </w:r>
      <w:r w:rsidRPr="00AC09B8">
        <w:rPr>
          <w:rFonts w:ascii="ＭＳ 明朝" w:eastAsia="ＭＳ 明朝" w:hAnsi="ＭＳ 明朝" w:cs="ＭＳ 明朝" w:hint="eastAsia"/>
          <w:color w:val="000000" w:themeColor="text1"/>
        </w:rPr>
        <w:t>従業員に介護休業を取得させ、平成３０年４月１日から令和９年３月３１日までの間に代替要員の雇用又は派遣労働者の受入れを開始し、かつ、当該介護休業期間終了後、当該従業員を職場復帰させた事業主等。ただし、従業員は、大野市に住所を有する者に限る。</w:t>
      </w:r>
    </w:p>
    <w:p w:rsidR="00C1786E" w:rsidRPr="00AC09B8" w:rsidRDefault="003D64A8" w:rsidP="0059704A">
      <w:pPr>
        <w:spacing w:line="420" w:lineRule="atLeast"/>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（補助金の額）</w:t>
      </w:r>
    </w:p>
    <w:p w:rsidR="00C1786E" w:rsidRPr="00AC09B8" w:rsidRDefault="003D64A8">
      <w:pPr>
        <w:spacing w:line="420" w:lineRule="atLeast"/>
        <w:ind w:left="210" w:hanging="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第４条</w:t>
      </w:r>
      <w:r w:rsidR="0059704A" w:rsidRPr="00AC09B8">
        <w:rPr>
          <w:rFonts w:ascii="ＭＳ 明朝" w:eastAsia="ＭＳ 明朝" w:hAnsi="ＭＳ 明朝" w:cs="ＭＳ 明朝" w:hint="eastAsia"/>
          <w:color w:val="000000" w:themeColor="text1"/>
        </w:rPr>
        <w:t xml:space="preserve">　</w:t>
      </w:r>
      <w:r w:rsidRPr="00AC09B8">
        <w:rPr>
          <w:rFonts w:ascii="ＭＳ 明朝" w:eastAsia="ＭＳ 明朝" w:hAnsi="ＭＳ 明朝" w:cs="ＭＳ 明朝" w:hint="eastAsia"/>
          <w:color w:val="000000" w:themeColor="text1"/>
        </w:rPr>
        <w:t>補助金の額及び補助限度額は、それぞれ次に定めるところによる。</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(1) </w:t>
      </w:r>
      <w:r w:rsidRPr="00AC09B8">
        <w:rPr>
          <w:rFonts w:ascii="ＭＳ 明朝" w:eastAsia="ＭＳ 明朝" w:hAnsi="ＭＳ 明朝" w:cs="ＭＳ 明朝" w:hint="eastAsia"/>
          <w:color w:val="000000" w:themeColor="text1"/>
        </w:rPr>
        <w:t>前条第１号</w:t>
      </w:r>
      <w:r w:rsidR="00496DE9" w:rsidRPr="00AC09B8">
        <w:rPr>
          <w:rFonts w:ascii="ＭＳ 明朝" w:eastAsia="ＭＳ 明朝" w:hAnsi="ＭＳ 明朝" w:cs="ＭＳ 明朝" w:hint="eastAsia"/>
          <w:color w:val="000000" w:themeColor="text1"/>
        </w:rPr>
        <w:t>ア及び第２号</w:t>
      </w:r>
      <w:r w:rsidRPr="00AC09B8">
        <w:rPr>
          <w:rFonts w:ascii="ＭＳ 明朝" w:eastAsia="ＭＳ 明朝" w:hAnsi="ＭＳ 明朝" w:cs="ＭＳ 明朝" w:hint="eastAsia"/>
          <w:color w:val="000000" w:themeColor="text1"/>
        </w:rPr>
        <w:t>に係る補助金の額は、育児休業期間又は介護休業期間中の代替要員に要した賃金又は派遣労働者に係る費用の人件費部分の２分の１以内とする。ただし、１の交付対象者（令和５年度以前に交付対象となった者を含む。）につき、この要綱の規定により最初に申請をする者は代替要員１人当</w:t>
      </w:r>
      <w:r w:rsidRPr="00AC09B8">
        <w:rPr>
          <w:rFonts w:ascii="ＭＳ 明朝" w:eastAsia="ＭＳ 明朝" w:hAnsi="ＭＳ 明朝" w:cs="ＭＳ 明朝" w:hint="eastAsia"/>
          <w:color w:val="000000" w:themeColor="text1"/>
        </w:rPr>
        <w:lastRenderedPageBreak/>
        <w:t>たり各月６０，０００円を限度とし、２回目以降の申請をする者は各月４０，０００円を限度とする。</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(2) </w:t>
      </w:r>
      <w:r w:rsidRPr="00AC09B8">
        <w:rPr>
          <w:rFonts w:ascii="ＭＳ 明朝" w:eastAsia="ＭＳ 明朝" w:hAnsi="ＭＳ 明朝" w:cs="ＭＳ 明朝" w:hint="eastAsia"/>
          <w:color w:val="000000" w:themeColor="text1"/>
        </w:rPr>
        <w:t>前条第</w:t>
      </w:r>
      <w:r w:rsidR="00496DE9" w:rsidRPr="00AC09B8">
        <w:rPr>
          <w:rFonts w:ascii="ＭＳ 明朝" w:eastAsia="ＭＳ 明朝" w:hAnsi="ＭＳ 明朝" w:cs="ＭＳ 明朝" w:hint="eastAsia"/>
          <w:color w:val="000000" w:themeColor="text1"/>
        </w:rPr>
        <w:t>１号イ</w:t>
      </w:r>
      <w:r w:rsidRPr="00AC09B8">
        <w:rPr>
          <w:rFonts w:ascii="ＭＳ 明朝" w:eastAsia="ＭＳ 明朝" w:hAnsi="ＭＳ 明朝" w:cs="ＭＳ 明朝" w:hint="eastAsia"/>
          <w:color w:val="000000" w:themeColor="text1"/>
        </w:rPr>
        <w:t>に係る補助金の額は、１事業所当たり年間１００，０００円を限度とする。</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(3) </w:t>
      </w:r>
      <w:r w:rsidRPr="00AC09B8">
        <w:rPr>
          <w:rFonts w:ascii="ＭＳ 明朝" w:eastAsia="ＭＳ 明朝" w:hAnsi="ＭＳ 明朝" w:cs="ＭＳ 明朝" w:hint="eastAsia"/>
          <w:color w:val="000000" w:themeColor="text1"/>
        </w:rPr>
        <w:t>前条</w:t>
      </w:r>
      <w:r w:rsidR="00496DE9" w:rsidRPr="00AC09B8">
        <w:rPr>
          <w:rFonts w:ascii="ＭＳ 明朝" w:eastAsia="ＭＳ 明朝" w:hAnsi="ＭＳ 明朝" w:cs="ＭＳ 明朝" w:hint="eastAsia"/>
          <w:color w:val="000000" w:themeColor="text1"/>
        </w:rPr>
        <w:t>第１号ウ</w:t>
      </w:r>
      <w:r w:rsidRPr="00AC09B8">
        <w:rPr>
          <w:rFonts w:ascii="ＭＳ 明朝" w:eastAsia="ＭＳ 明朝" w:hAnsi="ＭＳ 明朝" w:cs="ＭＳ 明朝" w:hint="eastAsia"/>
          <w:color w:val="000000" w:themeColor="text1"/>
        </w:rPr>
        <w:t>に係る補助金の額は、１事業所当たり年間２００，０００円を限度とする。</w:t>
      </w:r>
    </w:p>
    <w:p w:rsidR="00C1786E" w:rsidRPr="00AC09B8" w:rsidRDefault="003D64A8">
      <w:pPr>
        <w:spacing w:line="420" w:lineRule="atLeast"/>
        <w:ind w:left="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（交付対象期間）</w:t>
      </w:r>
    </w:p>
    <w:p w:rsidR="00C1786E" w:rsidRPr="00AC09B8" w:rsidRDefault="003D64A8">
      <w:pPr>
        <w:spacing w:line="420" w:lineRule="atLeast"/>
        <w:ind w:left="210" w:hanging="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第５条　補助金の交付対象期間は、それぞれ次に定めるところによる。</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(1) </w:t>
      </w:r>
      <w:r w:rsidRPr="00AC09B8">
        <w:rPr>
          <w:rFonts w:ascii="ＭＳ 明朝" w:eastAsia="ＭＳ 明朝" w:hAnsi="ＭＳ 明朝" w:cs="ＭＳ 明朝" w:hint="eastAsia"/>
          <w:color w:val="000000" w:themeColor="text1"/>
        </w:rPr>
        <w:t>第３条第１号</w:t>
      </w:r>
      <w:r w:rsidR="00496DE9" w:rsidRPr="00AC09B8">
        <w:rPr>
          <w:rFonts w:ascii="ＭＳ 明朝" w:eastAsia="ＭＳ 明朝" w:hAnsi="ＭＳ 明朝" w:cs="ＭＳ 明朝" w:hint="eastAsia"/>
          <w:color w:val="000000" w:themeColor="text1"/>
        </w:rPr>
        <w:t>ア</w:t>
      </w:r>
      <w:r w:rsidRPr="00AC09B8">
        <w:rPr>
          <w:rFonts w:ascii="ＭＳ 明朝" w:eastAsia="ＭＳ 明朝" w:hAnsi="ＭＳ 明朝" w:cs="ＭＳ 明朝" w:hint="eastAsia"/>
          <w:color w:val="000000" w:themeColor="text1"/>
        </w:rPr>
        <w:t>に係る補助金の交付対象期間は、１年６月を限度とする。</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(2) </w:t>
      </w:r>
      <w:r w:rsidRPr="00AC09B8">
        <w:rPr>
          <w:rFonts w:ascii="ＭＳ 明朝" w:eastAsia="ＭＳ 明朝" w:hAnsi="ＭＳ 明朝" w:cs="ＭＳ 明朝" w:hint="eastAsia"/>
          <w:color w:val="000000" w:themeColor="text1"/>
        </w:rPr>
        <w:t>第３条</w:t>
      </w:r>
      <w:r w:rsidR="00496DE9" w:rsidRPr="00AC09B8">
        <w:rPr>
          <w:rFonts w:ascii="ＭＳ 明朝" w:eastAsia="ＭＳ 明朝" w:hAnsi="ＭＳ 明朝" w:cs="ＭＳ 明朝" w:hint="eastAsia"/>
          <w:color w:val="000000" w:themeColor="text1"/>
        </w:rPr>
        <w:t>第１号イ</w:t>
      </w:r>
      <w:r w:rsidRPr="00AC09B8">
        <w:rPr>
          <w:rFonts w:ascii="ＭＳ 明朝" w:eastAsia="ＭＳ 明朝" w:hAnsi="ＭＳ 明朝" w:cs="ＭＳ 明朝" w:hint="eastAsia"/>
          <w:color w:val="000000" w:themeColor="text1"/>
        </w:rPr>
        <w:t>に係る補助金の交付対象期間は、子の誕生から３年とする。</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(3) </w:t>
      </w:r>
      <w:r w:rsidRPr="00AC09B8">
        <w:rPr>
          <w:rFonts w:ascii="ＭＳ 明朝" w:eastAsia="ＭＳ 明朝" w:hAnsi="ＭＳ 明朝" w:cs="ＭＳ 明朝" w:hint="eastAsia"/>
          <w:color w:val="000000" w:themeColor="text1"/>
        </w:rPr>
        <w:t>第３条第</w:t>
      </w:r>
      <w:r w:rsidR="00496DE9" w:rsidRPr="00AC09B8">
        <w:rPr>
          <w:rFonts w:ascii="ＭＳ 明朝" w:eastAsia="ＭＳ 明朝" w:hAnsi="ＭＳ 明朝" w:cs="ＭＳ 明朝" w:hint="eastAsia"/>
          <w:color w:val="000000" w:themeColor="text1"/>
        </w:rPr>
        <w:t>１号ウ</w:t>
      </w:r>
      <w:r w:rsidRPr="00AC09B8">
        <w:rPr>
          <w:rFonts w:ascii="ＭＳ 明朝" w:eastAsia="ＭＳ 明朝" w:hAnsi="ＭＳ 明朝" w:cs="ＭＳ 明朝" w:hint="eastAsia"/>
          <w:color w:val="000000" w:themeColor="text1"/>
        </w:rPr>
        <w:t>に係る補助金の交付対象期間は、子の誕生から８週とする。</w:t>
      </w:r>
    </w:p>
    <w:p w:rsidR="00496DE9" w:rsidRPr="00AC09B8" w:rsidRDefault="00496DE9">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(4)</w:t>
      </w:r>
      <w:r w:rsidRPr="00AC09B8">
        <w:rPr>
          <w:rFonts w:ascii="ＭＳ 明朝" w:eastAsia="ＭＳ 明朝" w:hAnsi="ＭＳ 明朝" w:cs="ＭＳ 明朝"/>
          <w:color w:val="000000" w:themeColor="text1"/>
        </w:rPr>
        <w:t xml:space="preserve"> </w:t>
      </w:r>
      <w:r w:rsidRPr="00AC09B8">
        <w:rPr>
          <w:rFonts w:ascii="ＭＳ 明朝" w:eastAsia="ＭＳ 明朝" w:hAnsi="ＭＳ 明朝" w:cs="ＭＳ 明朝" w:hint="eastAsia"/>
          <w:color w:val="000000" w:themeColor="text1"/>
        </w:rPr>
        <w:t>第３条第２号に係る補助金の交付対象期間は、対象家族１人当たり通算９３日を限度とする。</w:t>
      </w:r>
    </w:p>
    <w:p w:rsidR="00C1786E" w:rsidRPr="00AC09B8" w:rsidRDefault="003D64A8">
      <w:pPr>
        <w:spacing w:line="420" w:lineRule="atLeast"/>
        <w:ind w:left="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（代替要員雇用・受入報告書、育休取得計画書）</w:t>
      </w:r>
    </w:p>
    <w:p w:rsidR="00C1786E" w:rsidRPr="00AC09B8" w:rsidRDefault="003D64A8">
      <w:pPr>
        <w:spacing w:line="420" w:lineRule="atLeast"/>
        <w:ind w:left="210" w:hanging="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第６条　補助金の交付を受けようとする者（以下「申請者」という。）は、次の各号に掲げる期限内に、当該各号に定める書類を添えて市長に提出しなければならない。</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(1) </w:t>
      </w:r>
      <w:r w:rsidRPr="00AC09B8">
        <w:rPr>
          <w:rFonts w:ascii="ＭＳ 明朝" w:eastAsia="ＭＳ 明朝" w:hAnsi="ＭＳ 明朝" w:cs="ＭＳ 明朝" w:hint="eastAsia"/>
          <w:color w:val="000000" w:themeColor="text1"/>
        </w:rPr>
        <w:t>第３条第１号</w:t>
      </w:r>
      <w:r w:rsidR="00496DE9" w:rsidRPr="00AC09B8">
        <w:rPr>
          <w:rFonts w:ascii="ＭＳ 明朝" w:eastAsia="ＭＳ 明朝" w:hAnsi="ＭＳ 明朝" w:cs="ＭＳ 明朝" w:hint="eastAsia"/>
          <w:color w:val="000000" w:themeColor="text1"/>
        </w:rPr>
        <w:t>ア及び第２号</w:t>
      </w:r>
      <w:r w:rsidRPr="00AC09B8">
        <w:rPr>
          <w:rFonts w:ascii="ＭＳ 明朝" w:eastAsia="ＭＳ 明朝" w:hAnsi="ＭＳ 明朝" w:cs="ＭＳ 明朝" w:hint="eastAsia"/>
          <w:color w:val="000000" w:themeColor="text1"/>
        </w:rPr>
        <w:t>に規定する補助金の対象となる代替要員を雇用した日又は派遣労働者を受入れた日から起算して３０日以内　育児休業等代替職員雇用・受入報告書（様式第１号）</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(2) </w:t>
      </w:r>
      <w:r w:rsidRPr="00AC09B8">
        <w:rPr>
          <w:rFonts w:ascii="ＭＳ 明朝" w:eastAsia="ＭＳ 明朝" w:hAnsi="ＭＳ 明朝" w:cs="ＭＳ 明朝" w:hint="eastAsia"/>
          <w:color w:val="000000" w:themeColor="text1"/>
        </w:rPr>
        <w:t>第３条第</w:t>
      </w:r>
      <w:r w:rsidR="00496DE9" w:rsidRPr="00AC09B8">
        <w:rPr>
          <w:rFonts w:ascii="ＭＳ 明朝" w:eastAsia="ＭＳ 明朝" w:hAnsi="ＭＳ 明朝" w:cs="ＭＳ 明朝" w:hint="eastAsia"/>
          <w:color w:val="000000" w:themeColor="text1"/>
        </w:rPr>
        <w:t>１号イ</w:t>
      </w:r>
      <w:r w:rsidRPr="00AC09B8">
        <w:rPr>
          <w:rFonts w:ascii="ＭＳ 明朝" w:eastAsia="ＭＳ 明朝" w:hAnsi="ＭＳ 明朝" w:cs="ＭＳ 明朝" w:hint="eastAsia"/>
          <w:color w:val="000000" w:themeColor="text1"/>
        </w:rPr>
        <w:t>に規定する補助金の対象となる職員が年間のうち最初の育休を取得した日から起算して７日以内　育休取得計画書（様式第１―２号）</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(3) </w:t>
      </w:r>
      <w:r w:rsidRPr="00AC09B8">
        <w:rPr>
          <w:rFonts w:ascii="ＭＳ 明朝" w:eastAsia="ＭＳ 明朝" w:hAnsi="ＭＳ 明朝" w:cs="ＭＳ 明朝" w:hint="eastAsia"/>
          <w:color w:val="000000" w:themeColor="text1"/>
        </w:rPr>
        <w:t>第３条第</w:t>
      </w:r>
      <w:r w:rsidR="00496DE9" w:rsidRPr="00AC09B8">
        <w:rPr>
          <w:rFonts w:ascii="ＭＳ 明朝" w:eastAsia="ＭＳ 明朝" w:hAnsi="ＭＳ 明朝" w:cs="ＭＳ 明朝" w:hint="eastAsia"/>
          <w:color w:val="000000" w:themeColor="text1"/>
        </w:rPr>
        <w:t>１号ウ</w:t>
      </w:r>
      <w:r w:rsidRPr="00AC09B8">
        <w:rPr>
          <w:rFonts w:ascii="ＭＳ 明朝" w:eastAsia="ＭＳ 明朝" w:hAnsi="ＭＳ 明朝" w:cs="ＭＳ 明朝" w:hint="eastAsia"/>
          <w:color w:val="000000" w:themeColor="text1"/>
        </w:rPr>
        <w:t>に規定する補助金の対象となる職員が産後パパ育休を取得した最初の日から起算して７日以内　育休取得計画書（様式第１―３号）</w:t>
      </w:r>
    </w:p>
    <w:p w:rsidR="00C1786E" w:rsidRPr="00AC09B8" w:rsidRDefault="003D64A8">
      <w:pPr>
        <w:spacing w:line="420" w:lineRule="atLeast"/>
        <w:ind w:left="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（補助金交付申請等）</w:t>
      </w:r>
    </w:p>
    <w:p w:rsidR="00C1786E" w:rsidRPr="00AC09B8" w:rsidRDefault="003D64A8">
      <w:pPr>
        <w:spacing w:line="420" w:lineRule="atLeast"/>
        <w:ind w:left="210" w:hanging="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第７条　申請者は、次に掲げる期限内に育児休業等取得促進事業補助金交付申請書（様式第２号、様式第５号又は様式第７号）に必要な書類を添えて市長に提出しなければならない。</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(1) </w:t>
      </w:r>
      <w:r w:rsidRPr="00AC09B8">
        <w:rPr>
          <w:rFonts w:ascii="ＭＳ 明朝" w:eastAsia="ＭＳ 明朝" w:hAnsi="ＭＳ 明朝" w:cs="ＭＳ 明朝" w:hint="eastAsia"/>
          <w:color w:val="000000" w:themeColor="text1"/>
        </w:rPr>
        <w:t>第３条第１号</w:t>
      </w:r>
      <w:r w:rsidR="00496DE9" w:rsidRPr="00AC09B8">
        <w:rPr>
          <w:rFonts w:ascii="ＭＳ 明朝" w:eastAsia="ＭＳ 明朝" w:hAnsi="ＭＳ 明朝" w:cs="ＭＳ 明朝" w:hint="eastAsia"/>
          <w:color w:val="000000" w:themeColor="text1"/>
        </w:rPr>
        <w:t>ア及び第２号</w:t>
      </w:r>
      <w:r w:rsidRPr="00AC09B8">
        <w:rPr>
          <w:rFonts w:ascii="ＭＳ 明朝" w:eastAsia="ＭＳ 明朝" w:hAnsi="ＭＳ 明朝" w:cs="ＭＳ 明朝" w:hint="eastAsia"/>
          <w:color w:val="000000" w:themeColor="text1"/>
        </w:rPr>
        <w:t>に係る休業取得者を職場復帰させた日から起算して６０日以内。</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t xml:space="preserve">(2) </w:t>
      </w:r>
      <w:r w:rsidRPr="00AC09B8">
        <w:rPr>
          <w:rFonts w:ascii="ＭＳ 明朝" w:eastAsia="ＭＳ 明朝" w:hAnsi="ＭＳ 明朝" w:cs="ＭＳ 明朝" w:hint="eastAsia"/>
          <w:color w:val="000000" w:themeColor="text1"/>
        </w:rPr>
        <w:t>第３条第</w:t>
      </w:r>
      <w:r w:rsidR="00496DE9" w:rsidRPr="00AC09B8">
        <w:rPr>
          <w:rFonts w:ascii="ＭＳ 明朝" w:eastAsia="ＭＳ 明朝" w:hAnsi="ＭＳ 明朝" w:cs="ＭＳ 明朝" w:hint="eastAsia"/>
          <w:color w:val="000000" w:themeColor="text1"/>
        </w:rPr>
        <w:t>１号イ</w:t>
      </w:r>
      <w:r w:rsidRPr="00AC09B8">
        <w:rPr>
          <w:rFonts w:ascii="ＭＳ 明朝" w:eastAsia="ＭＳ 明朝" w:hAnsi="ＭＳ 明朝" w:cs="ＭＳ 明朝" w:hint="eastAsia"/>
          <w:color w:val="000000" w:themeColor="text1"/>
        </w:rPr>
        <w:t>に係る育休を取得させた日から起算して３０日以内。</w:t>
      </w:r>
    </w:p>
    <w:p w:rsidR="00C1786E" w:rsidRPr="00AC09B8" w:rsidRDefault="003D64A8">
      <w:pPr>
        <w:spacing w:line="420" w:lineRule="atLeast"/>
        <w:ind w:left="420" w:hanging="210"/>
        <w:jc w:val="both"/>
        <w:rPr>
          <w:rFonts w:ascii="ＭＳ 明朝" w:eastAsia="ＭＳ 明朝" w:hAnsi="ＭＳ 明朝" w:cs="ＭＳ 明朝"/>
          <w:color w:val="000000" w:themeColor="text1"/>
        </w:rPr>
      </w:pPr>
      <w:r w:rsidRPr="00AC09B8">
        <w:rPr>
          <w:rFonts w:ascii="ＭＳ 明朝" w:eastAsia="ＭＳ 明朝" w:hAnsi="ＭＳ 明朝" w:cs="ＭＳ 明朝"/>
          <w:color w:val="000000" w:themeColor="text1"/>
        </w:rPr>
        <w:lastRenderedPageBreak/>
        <w:t xml:space="preserve">(3) </w:t>
      </w:r>
      <w:r w:rsidRPr="00AC09B8">
        <w:rPr>
          <w:rFonts w:ascii="ＭＳ 明朝" w:eastAsia="ＭＳ 明朝" w:hAnsi="ＭＳ 明朝" w:cs="ＭＳ 明朝" w:hint="eastAsia"/>
          <w:color w:val="000000" w:themeColor="text1"/>
        </w:rPr>
        <w:t>第３条第</w:t>
      </w:r>
      <w:r w:rsidR="00496DE9" w:rsidRPr="00AC09B8">
        <w:rPr>
          <w:rFonts w:ascii="ＭＳ 明朝" w:eastAsia="ＭＳ 明朝" w:hAnsi="ＭＳ 明朝" w:cs="ＭＳ 明朝" w:hint="eastAsia"/>
          <w:color w:val="000000" w:themeColor="text1"/>
        </w:rPr>
        <w:t>１号ウ</w:t>
      </w:r>
      <w:r w:rsidRPr="00AC09B8">
        <w:rPr>
          <w:rFonts w:ascii="ＭＳ 明朝" w:eastAsia="ＭＳ 明朝" w:hAnsi="ＭＳ 明朝" w:cs="ＭＳ 明朝" w:hint="eastAsia"/>
          <w:color w:val="000000" w:themeColor="text1"/>
        </w:rPr>
        <w:t>に係る育休を取得させた日から起算して６０日以内。</w:t>
      </w:r>
    </w:p>
    <w:p w:rsidR="00C1786E" w:rsidRPr="00AC09B8" w:rsidRDefault="003D64A8">
      <w:pPr>
        <w:spacing w:line="420" w:lineRule="atLeast"/>
        <w:ind w:left="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（その他）</w:t>
      </w:r>
    </w:p>
    <w:p w:rsidR="00C1786E" w:rsidRPr="00AC09B8" w:rsidRDefault="003D64A8">
      <w:pPr>
        <w:spacing w:line="420" w:lineRule="atLeast"/>
        <w:ind w:left="210" w:hanging="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第８条　この要綱に定めるもののほか、必要な事項は市長が別に定める。</w:t>
      </w:r>
    </w:p>
    <w:p w:rsidR="00C1786E" w:rsidRPr="00AC09B8" w:rsidRDefault="003D64A8">
      <w:pPr>
        <w:spacing w:line="420" w:lineRule="atLeast"/>
        <w:ind w:left="63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附　則</w:t>
      </w:r>
    </w:p>
    <w:p w:rsidR="00C1786E" w:rsidRPr="00AC09B8" w:rsidRDefault="003D64A8">
      <w:pPr>
        <w:spacing w:line="420" w:lineRule="atLeast"/>
        <w:ind w:left="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（施行期日）</w:t>
      </w:r>
    </w:p>
    <w:p w:rsidR="00C1786E" w:rsidRPr="00AC09B8" w:rsidRDefault="003D64A8">
      <w:pPr>
        <w:spacing w:line="420" w:lineRule="atLeast"/>
        <w:ind w:left="210" w:hanging="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１　この要綱は、平成３０年４月１日から施行する。</w:t>
      </w:r>
    </w:p>
    <w:p w:rsidR="00C1786E" w:rsidRPr="00AC09B8" w:rsidRDefault="003D64A8">
      <w:pPr>
        <w:spacing w:line="420" w:lineRule="atLeast"/>
        <w:ind w:left="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（経過措置）</w:t>
      </w:r>
    </w:p>
    <w:p w:rsidR="00C1786E" w:rsidRPr="00AC09B8" w:rsidRDefault="003D64A8">
      <w:pPr>
        <w:spacing w:line="420" w:lineRule="atLeast"/>
        <w:ind w:left="210" w:hanging="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２　改正後の第３条の規定は、平成３０年４月１日以後に行う代替要員の雇用から適用し、同日前に雇用を開始した代替要員については、なお従前の例による。</w:t>
      </w:r>
    </w:p>
    <w:p w:rsidR="00C1786E" w:rsidRPr="00AC09B8" w:rsidRDefault="003D64A8">
      <w:pPr>
        <w:spacing w:line="420" w:lineRule="atLeast"/>
        <w:ind w:left="63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附　則（令和５年告示第１２３号）</w:t>
      </w:r>
    </w:p>
    <w:p w:rsidR="00C1786E" w:rsidRPr="00AC09B8" w:rsidRDefault="003D64A8">
      <w:pPr>
        <w:spacing w:line="420" w:lineRule="atLeast"/>
        <w:ind w:firstLine="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この要綱は、令和５年４月１日から施行する。</w:t>
      </w:r>
    </w:p>
    <w:p w:rsidR="00C1786E" w:rsidRPr="00AC09B8" w:rsidRDefault="003D64A8">
      <w:pPr>
        <w:spacing w:line="420" w:lineRule="atLeast"/>
        <w:ind w:left="63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附　則（令和６年告示第８４号）</w:t>
      </w:r>
    </w:p>
    <w:p w:rsidR="00496DE9" w:rsidRPr="00AC09B8" w:rsidRDefault="003D64A8" w:rsidP="00496DE9">
      <w:pPr>
        <w:spacing w:line="420" w:lineRule="atLeast"/>
        <w:ind w:firstLine="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この要綱は、令和６年４月１日から施行する。</w:t>
      </w:r>
    </w:p>
    <w:p w:rsidR="00496DE9" w:rsidRPr="00AC09B8" w:rsidRDefault="00496DE9" w:rsidP="00496DE9">
      <w:pPr>
        <w:spacing w:line="420" w:lineRule="atLeast"/>
        <w:ind w:left="63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附　則（令和７年告示第</w:t>
      </w:r>
      <w:r w:rsidR="00AC09B8">
        <w:rPr>
          <w:rFonts w:ascii="ＭＳ 明朝" w:eastAsia="ＭＳ 明朝" w:hAnsi="ＭＳ 明朝" w:cs="ＭＳ 明朝" w:hint="eastAsia"/>
          <w:color w:val="000000" w:themeColor="text1"/>
        </w:rPr>
        <w:t>６７</w:t>
      </w:r>
      <w:r w:rsidRPr="00AC09B8">
        <w:rPr>
          <w:rFonts w:ascii="ＭＳ 明朝" w:eastAsia="ＭＳ 明朝" w:hAnsi="ＭＳ 明朝" w:cs="ＭＳ 明朝" w:hint="eastAsia"/>
          <w:color w:val="000000" w:themeColor="text1"/>
        </w:rPr>
        <w:t>号）</w:t>
      </w:r>
    </w:p>
    <w:p w:rsidR="00496DE9" w:rsidRPr="00AC09B8" w:rsidRDefault="00496DE9" w:rsidP="00496DE9">
      <w:pPr>
        <w:spacing w:line="420" w:lineRule="atLeast"/>
        <w:ind w:firstLine="210"/>
        <w:jc w:val="both"/>
        <w:rPr>
          <w:rFonts w:ascii="ＭＳ 明朝" w:eastAsia="ＭＳ 明朝" w:hAnsi="ＭＳ 明朝" w:cs="ＭＳ 明朝"/>
          <w:color w:val="000000" w:themeColor="text1"/>
        </w:rPr>
      </w:pPr>
      <w:r w:rsidRPr="00AC09B8">
        <w:rPr>
          <w:rFonts w:ascii="ＭＳ 明朝" w:eastAsia="ＭＳ 明朝" w:hAnsi="ＭＳ 明朝" w:cs="ＭＳ 明朝" w:hint="eastAsia"/>
          <w:color w:val="000000" w:themeColor="text1"/>
        </w:rPr>
        <w:t>この要綱は、令和７年４月１日から施行する。</w:t>
      </w:r>
    </w:p>
    <w:p w:rsidR="00496DE9" w:rsidRPr="00496DE9" w:rsidRDefault="00496DE9">
      <w:pPr>
        <w:rPr>
          <w:sz w:val="24"/>
          <w:szCs w:val="24"/>
        </w:rPr>
        <w:sectPr w:rsidR="00496DE9" w:rsidRPr="00496DE9">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C1786E" w:rsidRDefault="00C1786E">
      <w:pPr>
        <w:rPr>
          <w:sz w:val="24"/>
          <w:szCs w:val="24"/>
        </w:rPr>
        <w:sectPr w:rsidR="00C1786E">
          <w:pgSz w:w="11905" w:h="16837"/>
          <w:pgMar w:top="1417" w:right="1133" w:bottom="1417" w:left="1417" w:header="850" w:footer="992" w:gutter="0"/>
          <w:cols w:space="720"/>
          <w:noEndnote/>
          <w:docGrid w:type="linesAndChars" w:linePitch="451" w:charSpace="8601"/>
        </w:sectPr>
      </w:pP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様式第１号（第６条関係）</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様式第１―２号（第６条関係）</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様式第１―３号（第６条関係）</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様式第２号（第７条関係）</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様式第３号（第７条関係）</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様式第４号（第７条関係）</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様式第５号（第７条関係）</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様式第６号（第７条関係）</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様式第７号（第７条関係）</w:t>
      </w:r>
    </w:p>
    <w:p w:rsidR="00C1786E" w:rsidRDefault="003D64A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様式第８号（第７条関係）</w:t>
      </w:r>
    </w:p>
    <w:p w:rsidR="00C1786E" w:rsidRDefault="00C1786E">
      <w:pPr>
        <w:spacing w:line="420" w:lineRule="atLeast"/>
        <w:jc w:val="both"/>
        <w:rPr>
          <w:rFonts w:ascii="ＭＳ 明朝" w:eastAsia="ＭＳ 明朝" w:hAnsi="ＭＳ 明朝" w:cs="ＭＳ 明朝"/>
          <w:color w:val="000000"/>
        </w:rPr>
      </w:pPr>
      <w:bookmarkStart w:id="1" w:name="last"/>
      <w:bookmarkEnd w:id="1"/>
    </w:p>
    <w:sectPr w:rsidR="00C1786E">
      <w:pgSz w:w="11905" w:h="16837"/>
      <w:pgMar w:top="1417" w:right="1133" w:bottom="1417" w:left="1417" w:header="850" w:footer="992" w:gutter="0"/>
      <w:cols w:space="720"/>
      <w:noEndnote/>
      <w:docGrid w:type="linesAndChars" w:linePitch="451"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F63" w:rsidRDefault="00BB2F63" w:rsidP="00BB2F63">
      <w:r>
        <w:separator/>
      </w:r>
    </w:p>
  </w:endnote>
  <w:endnote w:type="continuationSeparator" w:id="0">
    <w:p w:rsidR="00BB2F63" w:rsidRDefault="00BB2F63" w:rsidP="00BB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F63" w:rsidRDefault="00BB2F63" w:rsidP="00BB2F63">
      <w:r>
        <w:separator/>
      </w:r>
    </w:p>
  </w:footnote>
  <w:footnote w:type="continuationSeparator" w:id="0">
    <w:p w:rsidR="00BB2F63" w:rsidRDefault="00BB2F63" w:rsidP="00BB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126"/>
  <w:drawingGridVerticalSpacing w:val="451"/>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A8"/>
    <w:rsid w:val="0028374E"/>
    <w:rsid w:val="003D64A8"/>
    <w:rsid w:val="00496DE9"/>
    <w:rsid w:val="0059704A"/>
    <w:rsid w:val="005C361C"/>
    <w:rsid w:val="00A06A0A"/>
    <w:rsid w:val="00AC09B8"/>
    <w:rsid w:val="00BB2F63"/>
    <w:rsid w:val="00C1786E"/>
    <w:rsid w:val="00CE118E"/>
    <w:rsid w:val="00E637D9"/>
    <w:rsid w:val="00EA1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6F93F0A"/>
  <w14:defaultImageDpi w14:val="0"/>
  <w15:docId w15:val="{BFE5A489-DD90-4904-87FC-BA5393F8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F63"/>
    <w:pPr>
      <w:tabs>
        <w:tab w:val="center" w:pos="4252"/>
        <w:tab w:val="right" w:pos="8504"/>
      </w:tabs>
      <w:snapToGrid w:val="0"/>
    </w:pPr>
  </w:style>
  <w:style w:type="character" w:customStyle="1" w:styleId="a4">
    <w:name w:val="ヘッダー (文字)"/>
    <w:basedOn w:val="a0"/>
    <w:link w:val="a3"/>
    <w:uiPriority w:val="99"/>
    <w:rsid w:val="00BB2F63"/>
    <w:rPr>
      <w:rFonts w:ascii="Arial" w:hAnsi="Arial" w:cs="Arial"/>
      <w:kern w:val="0"/>
      <w:szCs w:val="21"/>
    </w:rPr>
  </w:style>
  <w:style w:type="paragraph" w:styleId="a5">
    <w:name w:val="footer"/>
    <w:basedOn w:val="a"/>
    <w:link w:val="a6"/>
    <w:uiPriority w:val="99"/>
    <w:unhideWhenUsed/>
    <w:rsid w:val="00BB2F63"/>
    <w:pPr>
      <w:tabs>
        <w:tab w:val="center" w:pos="4252"/>
        <w:tab w:val="right" w:pos="8504"/>
      </w:tabs>
      <w:snapToGrid w:val="0"/>
    </w:pPr>
  </w:style>
  <w:style w:type="character" w:customStyle="1" w:styleId="a6">
    <w:name w:val="フッター (文字)"/>
    <w:basedOn w:val="a0"/>
    <w:link w:val="a5"/>
    <w:uiPriority w:val="99"/>
    <w:rsid w:val="00BB2F63"/>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2800</Words>
  <Characters>216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萌子</dc:creator>
  <cp:keywords/>
  <dc:description/>
  <cp:lastModifiedBy>清水 萌子</cp:lastModifiedBy>
  <cp:revision>6</cp:revision>
  <dcterms:created xsi:type="dcterms:W3CDTF">2025-02-07T07:05:00Z</dcterms:created>
  <dcterms:modified xsi:type="dcterms:W3CDTF">2025-03-27T07:29:00Z</dcterms:modified>
</cp:coreProperties>
</file>