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様式第４号（第７条関係）</w:t>
      </w:r>
    </w:p>
    <w:p>
      <w:pPr>
        <w:pStyle w:val="0"/>
        <w:kinsoku w:val="0"/>
        <w:autoSpaceDE w:val="0"/>
        <w:autoSpaceDN w:val="0"/>
        <w:adjustRightInd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　　年　　月　　日</w:t>
      </w:r>
    </w:p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  <w:r>
        <w:rPr>
          <w:rFonts w:hint="eastAsia"/>
          <w:color w:val="auto"/>
        </w:rPr>
        <w:t>　大野市長　　様</w:t>
      </w:r>
    </w:p>
    <w:p>
      <w:pPr>
        <w:pStyle w:val="0"/>
        <w:kinsoku w:val="0"/>
        <w:autoSpaceDE w:val="0"/>
        <w:autoSpaceDN w:val="0"/>
        <w:adjustRightInd w:val="0"/>
        <w:ind w:firstLine="5562" w:firstLineChars="22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住　所</w:t>
      </w:r>
    </w:p>
    <w:p>
      <w:pPr>
        <w:pStyle w:val="0"/>
        <w:kinsoku w:val="0"/>
        <w:autoSpaceDE w:val="0"/>
        <w:autoSpaceDN w:val="0"/>
        <w:adjustRightInd w:val="0"/>
        <w:ind w:firstLine="5562" w:firstLineChars="22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氏　名</w:t>
      </w:r>
    </w:p>
    <w:p>
      <w:pPr>
        <w:pStyle w:val="0"/>
        <w:kinsoku w:val="0"/>
        <w:autoSpaceDE w:val="0"/>
        <w:autoSpaceDN w:val="0"/>
        <w:adjustRightInd w:val="0"/>
        <w:jc w:val="center"/>
        <w:rPr>
          <w:rFonts w:hint="default"/>
          <w:color w:val="auto"/>
        </w:rPr>
      </w:pPr>
    </w:p>
    <w:p>
      <w:pPr>
        <w:pStyle w:val="0"/>
        <w:kinsoku w:val="0"/>
        <w:autoSpaceDE w:val="0"/>
        <w:autoSpaceDN w:val="0"/>
        <w:adjustRightInd w:val="0"/>
        <w:jc w:val="center"/>
        <w:rPr>
          <w:rFonts w:hint="default"/>
          <w:color w:val="auto"/>
        </w:rPr>
      </w:pPr>
    </w:p>
    <w:p>
      <w:pPr>
        <w:pStyle w:val="0"/>
        <w:kinsoku w:val="0"/>
        <w:autoSpaceDE w:val="0"/>
        <w:autoSpaceDN w:val="0"/>
        <w:adjustRightInd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大野市Ｕ・Ｉターン移住就職等支援金（東京圏型）交付請求書</w:t>
      </w:r>
    </w:p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</w:p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</w:p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日付けで大野市指令　　　第　　　号で交付決定通知のあったみだしの移住支援金について、大野市Ｕ・Ｉターン移住就職等支援金（東京圏型）交付要綱第７条第１項の規定により、下記のとおり請求します。</w:t>
      </w:r>
    </w:p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</w:p>
    <w:tbl>
      <w:tblPr>
        <w:tblStyle w:val="11"/>
        <w:tblW w:w="9108" w:type="dxa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24"/>
        <w:gridCol w:w="1771"/>
        <w:gridCol w:w="914"/>
        <w:gridCol w:w="628"/>
        <w:gridCol w:w="628"/>
        <w:gridCol w:w="629"/>
        <w:gridCol w:w="628"/>
        <w:gridCol w:w="629"/>
        <w:gridCol w:w="628"/>
        <w:gridCol w:w="629"/>
      </w:tblGrid>
      <w:tr>
        <w:trPr>
          <w:trHeight w:val="1096" w:hRule="atLeast"/>
        </w:trPr>
        <w:tc>
          <w:tcPr>
            <w:tcW w:w="20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　請求金額</w:t>
            </w:r>
          </w:p>
        </w:tc>
        <w:tc>
          <w:tcPr>
            <w:tcW w:w="708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　　　　　　　　　　　　円</w:t>
            </w:r>
          </w:p>
        </w:tc>
      </w:tr>
      <w:tr>
        <w:trPr>
          <w:trHeight w:val="850" w:hRule="atLeast"/>
        </w:trPr>
        <w:tc>
          <w:tcPr>
            <w:tcW w:w="20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２　振込先</w:t>
            </w:r>
          </w:p>
        </w:tc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531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2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531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2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9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400" w:lineRule="exact"/>
              <w:ind w:firstLine="96" w:firstLineChars="38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普通</w:t>
            </w:r>
          </w:p>
          <w:p>
            <w:pPr>
              <w:pStyle w:val="0"/>
              <w:kinsoku w:val="0"/>
              <w:autoSpaceDE w:val="0"/>
              <w:autoSpaceDN w:val="0"/>
              <w:adjustRightInd w:val="0"/>
              <w:spacing w:line="400" w:lineRule="exact"/>
              <w:ind w:firstLine="96" w:firstLineChars="38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当座</w:t>
            </w:r>
          </w:p>
        </w:tc>
        <w:tc>
          <w:tcPr>
            <w:tcW w:w="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rPr>
                <w:rFonts w:hint="default"/>
                <w:color w:val="auto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rPr>
                <w:rFonts w:hint="default"/>
                <w:color w:val="auto"/>
              </w:rPr>
            </w:pPr>
          </w:p>
        </w:tc>
        <w:tc>
          <w:tcPr>
            <w:tcW w:w="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rPr>
                <w:rFonts w:hint="default"/>
                <w:color w:val="auto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rPr>
                <w:rFonts w:hint="default"/>
                <w:color w:val="auto"/>
              </w:rPr>
            </w:pPr>
          </w:p>
        </w:tc>
        <w:tc>
          <w:tcPr>
            <w:tcW w:w="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rPr>
                <w:rFonts w:hint="default"/>
                <w:color w:val="auto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rPr>
                <w:rFonts w:hint="default"/>
                <w:color w:val="auto"/>
              </w:rPr>
            </w:pPr>
          </w:p>
        </w:tc>
        <w:tc>
          <w:tcPr>
            <w:tcW w:w="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38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29" w:hRule="atLeast"/>
        </w:trPr>
        <w:tc>
          <w:tcPr>
            <w:tcW w:w="2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5313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</w:p>
        </w:tc>
      </w:tr>
      <w:tr>
        <w:trPr>
          <w:trHeight w:val="850" w:hRule="atLeast"/>
        </w:trPr>
        <w:tc>
          <w:tcPr>
            <w:tcW w:w="20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  <w:tc>
          <w:tcPr>
            <w:tcW w:w="177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5313" w:type="dxa"/>
            <w:gridSpan w:val="8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kinsoku w:val="0"/>
        <w:autoSpaceDE w:val="0"/>
        <w:autoSpaceDN w:val="0"/>
        <w:adjustRightInd w:val="0"/>
        <w:rPr>
          <w:rFonts w:hint="default"/>
          <w:color w:val="auto"/>
        </w:rPr>
      </w:pPr>
      <w:r>
        <w:rPr>
          <w:rFonts w:hint="eastAsia"/>
          <w:color w:val="auto"/>
        </w:rPr>
        <w:t>　添付書類</w:t>
      </w:r>
    </w:p>
    <w:p>
      <w:pPr>
        <w:pStyle w:val="0"/>
        <w:kinsoku w:val="0"/>
        <w:autoSpaceDE w:val="0"/>
        <w:autoSpaceDN w:val="0"/>
        <w:adjustRightInd w:val="0"/>
        <w:rPr>
          <w:rFonts w:hint="eastAsia" w:ascii="ＭＳ 明朝" w:hAnsi="ＭＳ 明朝" w:eastAsia="ＭＳ 明朝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</w:rPr>
        <w:t xml:space="preserve">(1) </w:t>
      </w:r>
      <w:r>
        <w:rPr>
          <w:rFonts w:hint="eastAsia" w:ascii="ＭＳ 明朝" w:hAnsi="ＭＳ 明朝" w:eastAsia="ＭＳ 明朝"/>
          <w:color w:val="auto"/>
        </w:rPr>
        <w:t>振込先の通帳の写し（口座番号、口座名義等が分かるもの）</w:t>
      </w:r>
    </w:p>
    <w:p>
      <w:pPr>
        <w:pStyle w:val="0"/>
        <w:kinsoku w:val="0"/>
        <w:autoSpaceDE w:val="0"/>
        <w:autoSpaceDN w:val="0"/>
        <w:adjustRightInd w:val="0"/>
        <w:rPr>
          <w:rFonts w:hint="default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</w:rPr>
        <w:t xml:space="preserve">(2) </w:t>
      </w:r>
      <w:r>
        <w:rPr>
          <w:rFonts w:hint="eastAsia" w:ascii="ＭＳ 明朝" w:hAnsi="ＭＳ 明朝" w:eastAsia="ＭＳ 明朝"/>
          <w:color w:val="auto"/>
        </w:rPr>
        <w:t>交</w:t>
      </w:r>
      <w:r>
        <w:rPr>
          <w:rFonts w:hint="eastAsia"/>
          <w:color w:val="auto"/>
        </w:rPr>
        <w:t>付決定通知書の写し</w:t>
      </w:r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T6134941CtCID-WinCharSetFFFF-H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53"/>
  <w:drawingGridVerticalSpacing w:val="451"/>
  <w:displayHorizontalDrawingGridEvery w:val="0"/>
  <w:noPunctuationKerning/>
  <w:noLineBreaksAfter w:lang="ja-JP" w:val="$([\{£¥‘“〈《「『【〔＄（［｛｢￡￥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14</Pages>
  <Words>47</Words>
  <Characters>7430</Characters>
  <Application>JUST Note</Application>
  <Lines>3820</Lines>
  <Paragraphs>267</Paragraphs>
  <Company>大野市役所</Company>
  <CharactersWithSpaces>8037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kishida.s</dc:creator>
  <cp:lastModifiedBy>鈴木 翔太</cp:lastModifiedBy>
  <cp:lastPrinted>2019-06-28T06:50:00Z</cp:lastPrinted>
  <dcterms:created xsi:type="dcterms:W3CDTF">2019-06-28T06:50:00Z</dcterms:created>
  <dcterms:modified xsi:type="dcterms:W3CDTF">2022-04-24T09:25:10Z</dcterms:modified>
  <cp:revision>16</cp:revision>
</cp:coreProperties>
</file>